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0" w:type="dxa"/>
        <w:tblInd w:w="-5"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3020"/>
        <w:gridCol w:w="3020"/>
        <w:gridCol w:w="3020"/>
      </w:tblGrid>
      <w:tr w:rsidR="00CC4CD1" w:rsidRPr="00331A7A" w14:paraId="626C93B0" w14:textId="77777777" w:rsidTr="223D248D">
        <w:trPr>
          <w:trHeight w:val="97"/>
        </w:trPr>
        <w:tc>
          <w:tcPr>
            <w:tcW w:w="3020" w:type="dxa"/>
            <w:tcBorders>
              <w:top w:val="single" w:sz="4" w:space="0" w:color="auto"/>
              <w:bottom w:val="single" w:sz="4" w:space="0" w:color="auto"/>
              <w:right w:val="single" w:sz="4" w:space="0" w:color="auto"/>
            </w:tcBorders>
            <w:shd w:val="clear" w:color="auto" w:fill="FFC000" w:themeFill="accent4"/>
            <w:vAlign w:val="center"/>
          </w:tcPr>
          <w:p w14:paraId="3F899EE7" w14:textId="47C4EFEE" w:rsidR="0026513E" w:rsidRPr="00331A7A" w:rsidRDefault="00795C6B" w:rsidP="000F6EFA">
            <w:pPr>
              <w:pStyle w:val="Ttulo2"/>
              <w:ind w:right="72"/>
              <w:jc w:val="both"/>
              <w:rPr>
                <w:rFonts w:ascii="Arial" w:hAnsi="Arial" w:cs="Arial"/>
                <w:bCs/>
                <w:sz w:val="22"/>
                <w:szCs w:val="22"/>
              </w:rPr>
            </w:pPr>
            <w:r w:rsidRPr="00331A7A">
              <w:rPr>
                <w:rFonts w:ascii="Arial" w:hAnsi="Arial" w:cs="Arial"/>
                <w:sz w:val="22"/>
                <w:szCs w:val="22"/>
              </w:rPr>
              <w:t>Entidad</w:t>
            </w:r>
            <w:r w:rsidR="00086B16" w:rsidRPr="00331A7A">
              <w:rPr>
                <w:rFonts w:ascii="Arial" w:hAnsi="Arial" w:cs="Arial"/>
                <w:sz w:val="22"/>
                <w:szCs w:val="22"/>
              </w:rPr>
              <w:t xml:space="preserve"> </w:t>
            </w:r>
            <w:r w:rsidRPr="00331A7A">
              <w:rPr>
                <w:rFonts w:ascii="Arial" w:hAnsi="Arial" w:cs="Arial"/>
                <w:sz w:val="22"/>
                <w:szCs w:val="22"/>
              </w:rPr>
              <w:t>originadora</w:t>
            </w:r>
            <w:r w:rsidR="00293F29" w:rsidRPr="00331A7A">
              <w:rPr>
                <w:rFonts w:ascii="Arial" w:hAnsi="Arial" w:cs="Arial"/>
                <w:sz w:val="22"/>
                <w:szCs w:val="22"/>
              </w:rPr>
              <w:t>:</w:t>
            </w:r>
          </w:p>
        </w:tc>
        <w:tc>
          <w:tcPr>
            <w:tcW w:w="6040" w:type="dxa"/>
            <w:gridSpan w:val="2"/>
            <w:tcBorders>
              <w:top w:val="single" w:sz="4" w:space="0" w:color="auto"/>
              <w:left w:val="single" w:sz="4" w:space="0" w:color="auto"/>
              <w:bottom w:val="single" w:sz="4" w:space="0" w:color="auto"/>
            </w:tcBorders>
            <w:shd w:val="clear" w:color="auto" w:fill="FFFFFF" w:themeFill="background1"/>
            <w:vAlign w:val="center"/>
          </w:tcPr>
          <w:p w14:paraId="1DA1C76E" w14:textId="19268D0F" w:rsidR="0026513E" w:rsidRPr="00331A7A" w:rsidRDefault="00476ECD" w:rsidP="000F6EFA">
            <w:pPr>
              <w:pStyle w:val="Ttulo2"/>
              <w:ind w:right="72"/>
              <w:jc w:val="both"/>
              <w:rPr>
                <w:rFonts w:ascii="Arial" w:hAnsi="Arial" w:cs="Arial"/>
                <w:sz w:val="22"/>
                <w:szCs w:val="22"/>
              </w:rPr>
            </w:pPr>
            <w:r>
              <w:rPr>
                <w:rFonts w:ascii="Arial" w:hAnsi="Arial" w:cs="Arial"/>
                <w:sz w:val="22"/>
                <w:szCs w:val="22"/>
              </w:rPr>
              <w:t>Ministerio de Minas y Energía</w:t>
            </w:r>
          </w:p>
        </w:tc>
      </w:tr>
      <w:tr w:rsidR="00CC4CD1" w:rsidRPr="00331A7A" w14:paraId="03B8B446" w14:textId="77777777" w:rsidTr="223D248D">
        <w:trPr>
          <w:trHeight w:val="97"/>
        </w:trPr>
        <w:tc>
          <w:tcPr>
            <w:tcW w:w="3020" w:type="dxa"/>
            <w:tcBorders>
              <w:top w:val="single" w:sz="4" w:space="0" w:color="auto"/>
              <w:bottom w:val="single" w:sz="4" w:space="0" w:color="auto"/>
              <w:right w:val="single" w:sz="4" w:space="0" w:color="auto"/>
            </w:tcBorders>
            <w:shd w:val="clear" w:color="auto" w:fill="FFC000" w:themeFill="accent4"/>
            <w:vAlign w:val="center"/>
          </w:tcPr>
          <w:p w14:paraId="7A6AA0C6" w14:textId="3FFB2448" w:rsidR="00C47F73" w:rsidRPr="00331A7A" w:rsidRDefault="0026513E" w:rsidP="000F6EFA">
            <w:pPr>
              <w:pStyle w:val="Ttulo2"/>
              <w:ind w:right="72"/>
              <w:jc w:val="both"/>
              <w:rPr>
                <w:rFonts w:ascii="Arial" w:hAnsi="Arial" w:cs="Arial"/>
                <w:bCs/>
                <w:sz w:val="22"/>
                <w:szCs w:val="22"/>
              </w:rPr>
            </w:pPr>
            <w:r w:rsidRPr="00331A7A">
              <w:rPr>
                <w:rFonts w:ascii="Arial" w:hAnsi="Arial" w:cs="Arial"/>
                <w:bCs/>
                <w:sz w:val="22"/>
                <w:szCs w:val="22"/>
              </w:rPr>
              <w:t>Fecha</w:t>
            </w:r>
            <w:r w:rsidR="00BB545F" w:rsidRPr="00331A7A">
              <w:rPr>
                <w:rFonts w:ascii="Arial" w:hAnsi="Arial" w:cs="Arial"/>
                <w:bCs/>
                <w:sz w:val="22"/>
                <w:szCs w:val="22"/>
              </w:rPr>
              <w:t xml:space="preserve"> (dd/mm/a</w:t>
            </w:r>
            <w:r w:rsidR="00DE7C7A" w:rsidRPr="00331A7A">
              <w:rPr>
                <w:rFonts w:ascii="Arial" w:hAnsi="Arial" w:cs="Arial"/>
                <w:bCs/>
                <w:sz w:val="22"/>
                <w:szCs w:val="22"/>
              </w:rPr>
              <w:t>aa</w:t>
            </w:r>
            <w:r w:rsidR="00BB545F" w:rsidRPr="00331A7A">
              <w:rPr>
                <w:rFonts w:ascii="Arial" w:hAnsi="Arial" w:cs="Arial"/>
                <w:bCs/>
                <w:sz w:val="22"/>
                <w:szCs w:val="22"/>
              </w:rPr>
              <w:t>a)</w:t>
            </w:r>
            <w:r w:rsidR="00293F29" w:rsidRPr="00331A7A">
              <w:rPr>
                <w:rFonts w:ascii="Arial" w:hAnsi="Arial" w:cs="Arial"/>
                <w:bCs/>
                <w:sz w:val="22"/>
                <w:szCs w:val="22"/>
              </w:rPr>
              <w:t>:</w:t>
            </w:r>
          </w:p>
        </w:tc>
        <w:tc>
          <w:tcPr>
            <w:tcW w:w="6040" w:type="dxa"/>
            <w:gridSpan w:val="2"/>
            <w:tcBorders>
              <w:top w:val="single" w:sz="4" w:space="0" w:color="auto"/>
              <w:left w:val="single" w:sz="4" w:space="0" w:color="auto"/>
              <w:bottom w:val="single" w:sz="4" w:space="0" w:color="auto"/>
            </w:tcBorders>
            <w:shd w:val="clear" w:color="auto" w:fill="FFFFFF" w:themeFill="background1"/>
            <w:vAlign w:val="center"/>
          </w:tcPr>
          <w:p w14:paraId="67A6C3F6" w14:textId="321C5D9E" w:rsidR="00C47F73" w:rsidRPr="00331A7A" w:rsidRDefault="003927D8" w:rsidP="339BC09E">
            <w:pPr>
              <w:pStyle w:val="Ttulo2"/>
              <w:spacing w:line="259" w:lineRule="auto"/>
              <w:ind w:right="72"/>
              <w:jc w:val="both"/>
            </w:pPr>
            <w:r w:rsidRPr="003927D8">
              <w:rPr>
                <w:rFonts w:ascii="Arial" w:hAnsi="Arial" w:cs="Arial"/>
                <w:b w:val="0"/>
                <w:sz w:val="22"/>
                <w:szCs w:val="22"/>
                <w:highlight w:val="yellow"/>
              </w:rPr>
              <w:t>xxxxxxxxxx</w:t>
            </w:r>
          </w:p>
        </w:tc>
      </w:tr>
      <w:tr w:rsidR="00CC4CD1" w:rsidRPr="00331A7A" w14:paraId="54FF91A4" w14:textId="77777777" w:rsidTr="223D248D">
        <w:trPr>
          <w:trHeight w:val="97"/>
        </w:trPr>
        <w:tc>
          <w:tcPr>
            <w:tcW w:w="3020" w:type="dxa"/>
            <w:tcBorders>
              <w:top w:val="single" w:sz="4" w:space="0" w:color="auto"/>
              <w:bottom w:val="single" w:sz="4" w:space="0" w:color="auto"/>
              <w:right w:val="single" w:sz="4" w:space="0" w:color="auto"/>
            </w:tcBorders>
            <w:shd w:val="clear" w:color="auto" w:fill="FFC000" w:themeFill="accent4"/>
            <w:vAlign w:val="center"/>
          </w:tcPr>
          <w:p w14:paraId="5FE8973A" w14:textId="568D5941" w:rsidR="0059316B" w:rsidRPr="00331A7A" w:rsidRDefault="00A55DB6" w:rsidP="000F6EFA">
            <w:pPr>
              <w:pStyle w:val="Ttulo2"/>
              <w:ind w:right="72"/>
              <w:jc w:val="both"/>
              <w:rPr>
                <w:rFonts w:ascii="Arial" w:hAnsi="Arial" w:cs="Arial"/>
                <w:bCs/>
                <w:sz w:val="22"/>
                <w:szCs w:val="22"/>
              </w:rPr>
            </w:pPr>
            <w:r w:rsidRPr="00331A7A">
              <w:rPr>
                <w:rFonts w:ascii="Arial" w:hAnsi="Arial" w:cs="Arial"/>
                <w:bCs/>
                <w:sz w:val="22"/>
                <w:szCs w:val="22"/>
              </w:rPr>
              <w:t xml:space="preserve">Proyecto de </w:t>
            </w:r>
            <w:r w:rsidR="00795C6B" w:rsidRPr="00331A7A">
              <w:rPr>
                <w:rFonts w:ascii="Arial" w:hAnsi="Arial" w:cs="Arial"/>
                <w:bCs/>
                <w:sz w:val="22"/>
                <w:szCs w:val="22"/>
              </w:rPr>
              <w:t>Resolución</w:t>
            </w:r>
            <w:r w:rsidR="00293F29" w:rsidRPr="00331A7A">
              <w:rPr>
                <w:rFonts w:ascii="Arial" w:hAnsi="Arial" w:cs="Arial"/>
                <w:bCs/>
                <w:sz w:val="22"/>
                <w:szCs w:val="22"/>
              </w:rPr>
              <w:t>:</w:t>
            </w:r>
          </w:p>
        </w:tc>
        <w:tc>
          <w:tcPr>
            <w:tcW w:w="6040" w:type="dxa"/>
            <w:gridSpan w:val="2"/>
            <w:tcBorders>
              <w:top w:val="single" w:sz="4" w:space="0" w:color="auto"/>
              <w:left w:val="single" w:sz="4" w:space="0" w:color="auto"/>
              <w:bottom w:val="single" w:sz="4" w:space="0" w:color="auto"/>
            </w:tcBorders>
            <w:shd w:val="clear" w:color="auto" w:fill="FFFFFF" w:themeFill="background1"/>
            <w:vAlign w:val="center"/>
          </w:tcPr>
          <w:p w14:paraId="78FE75F1" w14:textId="077BC71E" w:rsidR="00EC59AD" w:rsidRPr="004D7A1A" w:rsidRDefault="15FE02B9" w:rsidP="6D07571C">
            <w:pPr>
              <w:pStyle w:val="Normal1"/>
              <w:jc w:val="both"/>
              <w:rPr>
                <w:rFonts w:ascii="Arial" w:hAnsi="Arial" w:cs="Arial"/>
                <w:i/>
                <w:iCs/>
                <w:sz w:val="22"/>
                <w:szCs w:val="22"/>
                <w:lang w:val="es-CO"/>
              </w:rPr>
            </w:pPr>
            <w:r w:rsidRPr="004D7A1A">
              <w:rPr>
                <w:rFonts w:ascii="Arial" w:hAnsi="Arial" w:cs="Arial"/>
                <w:i/>
                <w:iCs/>
                <w:sz w:val="22"/>
                <w:szCs w:val="22"/>
                <w:lang w:val="es-CO"/>
              </w:rPr>
              <w:t>“</w:t>
            </w:r>
            <w:r w:rsidR="441E6084" w:rsidRPr="004D7A1A">
              <w:rPr>
                <w:i/>
                <w:iCs/>
                <w:lang w:val="es-CO"/>
              </w:rPr>
              <w:t>Por la cual se modifica la Resolución 40509 del 21 de noviembre de 2024, en lo relacionado con el Registro de Comunidades Energéticas (RCE), los criterios de focalización y priorización para la orientación de recursos públicos destinados a Comunidades Energéticas, y se dictan otras disposiciones.</w:t>
            </w:r>
            <w:r w:rsidR="286EF4C0" w:rsidRPr="004D7A1A">
              <w:rPr>
                <w:i/>
                <w:iCs/>
                <w:lang w:val="es-CO"/>
              </w:rPr>
              <w:t>”</w:t>
            </w:r>
          </w:p>
        </w:tc>
      </w:tr>
      <w:tr w:rsidR="00CE3C07" w:rsidRPr="00331A7A" w14:paraId="5B32FD98" w14:textId="77777777" w:rsidTr="223D248D">
        <w:trPr>
          <w:trHeight w:val="892"/>
        </w:trPr>
        <w:tc>
          <w:tcPr>
            <w:tcW w:w="9060" w:type="dxa"/>
            <w:gridSpan w:val="3"/>
            <w:tcBorders>
              <w:top w:val="single" w:sz="4" w:space="0" w:color="auto"/>
            </w:tcBorders>
            <w:shd w:val="clear" w:color="auto" w:fill="FFFFFF" w:themeFill="background1"/>
            <w:vAlign w:val="center"/>
          </w:tcPr>
          <w:p w14:paraId="646D967C" w14:textId="6633795D" w:rsidR="00CE3C07" w:rsidRPr="00CE3C07" w:rsidRDefault="00CE3C07" w:rsidP="3452810E">
            <w:pPr>
              <w:numPr>
                <w:ilvl w:val="0"/>
                <w:numId w:val="2"/>
              </w:numPr>
              <w:ind w:left="494" w:right="148"/>
              <w:jc w:val="both"/>
              <w:rPr>
                <w:rFonts w:ascii="Arial" w:hAnsi="Arial" w:cs="Arial"/>
                <w:b/>
                <w:bCs/>
                <w:sz w:val="22"/>
                <w:szCs w:val="22"/>
              </w:rPr>
            </w:pPr>
            <w:r w:rsidRPr="3452810E">
              <w:rPr>
                <w:rFonts w:ascii="Arial" w:hAnsi="Arial" w:cs="Arial"/>
                <w:b/>
                <w:bCs/>
                <w:sz w:val="22"/>
                <w:szCs w:val="22"/>
              </w:rPr>
              <w:t>ANTECEDENTES Y RAZONES DE OPORTUNIDAD Y CONVENIENCIA QUE JUSTIFICAN SU EXPEDICIÓN.</w:t>
            </w:r>
          </w:p>
        </w:tc>
      </w:tr>
      <w:tr w:rsidR="00CC4CD1" w:rsidRPr="00331A7A" w14:paraId="385A3C70" w14:textId="77777777" w:rsidTr="223D248D">
        <w:trPr>
          <w:trHeight w:val="892"/>
        </w:trPr>
        <w:tc>
          <w:tcPr>
            <w:tcW w:w="9060" w:type="dxa"/>
            <w:gridSpan w:val="3"/>
            <w:tcBorders>
              <w:top w:val="single" w:sz="4" w:space="0" w:color="auto"/>
            </w:tcBorders>
            <w:shd w:val="clear" w:color="auto" w:fill="FFFFFF" w:themeFill="background1"/>
            <w:vAlign w:val="center"/>
          </w:tcPr>
          <w:p w14:paraId="417EF449" w14:textId="06FF9FEF" w:rsidR="00FB0EA4" w:rsidRDefault="00FB0EA4" w:rsidP="000F0F47">
            <w:pPr>
              <w:widowControl w:val="0"/>
              <w:suppressLineNumbers/>
              <w:suppressAutoHyphens/>
              <w:ind w:right="48"/>
              <w:jc w:val="both"/>
              <w:rPr>
                <w:ins w:id="0" w:author="JUAN CARLOS AGREDA BOTINA" w:date="2026-05-07T16:25:00Z" w16du:dateUtc="2026-05-07T21:25:00Z"/>
                <w:rFonts w:ascii="Arial" w:hAnsi="Arial" w:cs="Arial"/>
                <w:b/>
                <w:bCs/>
                <w:sz w:val="22"/>
                <w:szCs w:val="22"/>
              </w:rPr>
            </w:pPr>
            <w:ins w:id="1" w:author="JUAN CARLOS AGREDA BOTINA" w:date="2026-05-07T16:25:00Z">
              <w:r w:rsidRPr="00FB0EA4">
                <w:rPr>
                  <w:rFonts w:ascii="Arial" w:hAnsi="Arial" w:cs="Arial"/>
                  <w:b/>
                  <w:bCs/>
                  <w:noProof/>
                  <w:sz w:val="22"/>
                  <w:szCs w:val="22"/>
                  <w:lang w:eastAsia="en-US"/>
                </w:rPr>
                <w:t xml:space="preserve">ANTECEDENTES QUE JUSTIFICAN </w:t>
              </w:r>
            </w:ins>
            <w:ins w:id="2" w:author="JUAN CARLOS AGREDA BOTINA" w:date="2026-05-07T16:25:00Z" w16du:dateUtc="2026-05-07T21:25:00Z">
              <w:r>
                <w:rPr>
                  <w:rFonts w:ascii="Arial" w:hAnsi="Arial" w:cs="Arial"/>
                  <w:b/>
                  <w:bCs/>
                  <w:noProof/>
                  <w:sz w:val="22"/>
                  <w:szCs w:val="22"/>
                  <w:lang w:eastAsia="en-US"/>
                </w:rPr>
                <w:t>LA</w:t>
              </w:r>
            </w:ins>
            <w:ins w:id="3" w:author="JUAN CARLOS AGREDA BOTINA" w:date="2026-05-07T16:25:00Z">
              <w:r w:rsidRPr="00FB0EA4">
                <w:rPr>
                  <w:rFonts w:ascii="Arial" w:hAnsi="Arial" w:cs="Arial"/>
                  <w:b/>
                  <w:bCs/>
                  <w:noProof/>
                  <w:sz w:val="22"/>
                  <w:szCs w:val="22"/>
                  <w:lang w:eastAsia="en-US"/>
                </w:rPr>
                <w:t xml:space="preserve"> EXPEDICIÓN.</w:t>
              </w:r>
            </w:ins>
            <w:del w:id="4" w:author="JUAN CARLOS AGREDA BOTINA" w:date="2026-05-07T16:25:00Z" w16du:dateUtc="2026-05-07T21:25:00Z">
              <w:r w:rsidR="002B3D3C" w:rsidRPr="6D07571C" w:rsidDel="00FB0EA4">
                <w:rPr>
                  <w:rFonts w:ascii="Arial" w:hAnsi="Arial" w:cs="Arial"/>
                  <w:b/>
                  <w:bCs/>
                  <w:sz w:val="22"/>
                  <w:szCs w:val="22"/>
                </w:rPr>
                <w:delText>Antecedentes</w:delText>
              </w:r>
              <w:r w:rsidR="003C419B" w:rsidDel="00FB0EA4">
                <w:rPr>
                  <w:rFonts w:ascii="Arial" w:hAnsi="Arial" w:cs="Arial"/>
                  <w:b/>
                  <w:bCs/>
                  <w:sz w:val="22"/>
                  <w:szCs w:val="22"/>
                </w:rPr>
                <w:delText xml:space="preserve"> Normativos </w:delText>
              </w:r>
            </w:del>
          </w:p>
          <w:p w14:paraId="0B900488" w14:textId="77777777" w:rsidR="00FB0EA4" w:rsidRDefault="00FB0EA4" w:rsidP="000F0F47">
            <w:pPr>
              <w:widowControl w:val="0"/>
              <w:suppressLineNumbers/>
              <w:suppressAutoHyphens/>
              <w:ind w:right="48"/>
              <w:jc w:val="both"/>
              <w:rPr>
                <w:ins w:id="5" w:author="JUAN CARLOS AGREDA BOTINA" w:date="2026-05-07T16:25:00Z" w16du:dateUtc="2026-05-07T21:25:00Z"/>
                <w:rFonts w:ascii="Arial" w:hAnsi="Arial" w:cs="Arial"/>
                <w:b/>
                <w:bCs/>
                <w:sz w:val="22"/>
                <w:szCs w:val="22"/>
              </w:rPr>
            </w:pPr>
          </w:p>
          <w:p w14:paraId="13C8557C" w14:textId="2F55D9C4" w:rsidR="000F0F47" w:rsidRPr="0041302E" w:rsidRDefault="000F0F47" w:rsidP="000F0F47">
            <w:pPr>
              <w:widowControl w:val="0"/>
              <w:suppressLineNumbers/>
              <w:suppressAutoHyphens/>
              <w:ind w:right="48"/>
              <w:jc w:val="both"/>
              <w:rPr>
                <w:ins w:id="6" w:author="JUAN CARLOS AGREDA BOTINA" w:date="2026-05-07T16:07:00Z" w16du:dateUtc="2026-05-07T21:07:00Z"/>
                <w:rFonts w:ascii="Work Sans" w:hAnsi="Work Sans" w:cs="Arial"/>
                <w:color w:val="000000" w:themeColor="text1"/>
              </w:rPr>
            </w:pPr>
            <w:ins w:id="7" w:author="JUAN CARLOS AGREDA BOTINA" w:date="2026-05-07T16:07:00Z" w16du:dateUtc="2026-05-07T21:07:00Z">
              <w:r>
                <w:rPr>
                  <w:rFonts w:ascii="Work Sans" w:hAnsi="Work Sans" w:cs="Arial"/>
                  <w:color w:val="000000" w:themeColor="text1"/>
                </w:rPr>
                <w:t>S</w:t>
              </w:r>
              <w:r w:rsidRPr="0041302E">
                <w:rPr>
                  <w:rFonts w:ascii="Work Sans" w:hAnsi="Work Sans" w:cs="Arial"/>
                  <w:color w:val="000000" w:themeColor="text1"/>
                </w:rPr>
                <w:t>egún el artículo 2º de la Constitución Política de Colombia, corresponde al Estado, entre otros fines esenciales, servir a la comunidad y promover la prosperidad general de los ciudadanos.</w:t>
              </w:r>
            </w:ins>
          </w:p>
          <w:p w14:paraId="07842807" w14:textId="77777777" w:rsidR="000F0F47" w:rsidRPr="0041302E" w:rsidRDefault="000F0F47" w:rsidP="000F0F47">
            <w:pPr>
              <w:pStyle w:val="Prrafodelista"/>
              <w:widowControl w:val="0"/>
              <w:suppressLineNumbers/>
              <w:suppressAutoHyphens/>
              <w:ind w:left="425" w:right="48"/>
              <w:jc w:val="both"/>
              <w:rPr>
                <w:ins w:id="8" w:author="JUAN CARLOS AGREDA BOTINA" w:date="2026-05-07T16:07:00Z" w16du:dateUtc="2026-05-07T21:07:00Z"/>
                <w:rFonts w:ascii="Work Sans" w:hAnsi="Work Sans" w:cs="Arial"/>
                <w:color w:val="000000" w:themeColor="text1"/>
                <w:sz w:val="24"/>
                <w:szCs w:val="24"/>
              </w:rPr>
            </w:pPr>
          </w:p>
          <w:p w14:paraId="74004DEF" w14:textId="77777777" w:rsidR="000F0F47" w:rsidRPr="0041302E" w:rsidRDefault="000F0F47" w:rsidP="000F0F47">
            <w:pPr>
              <w:widowControl w:val="0"/>
              <w:suppressLineNumbers/>
              <w:suppressAutoHyphens/>
              <w:ind w:right="48"/>
              <w:jc w:val="both"/>
              <w:rPr>
                <w:ins w:id="9" w:author="JUAN CARLOS AGREDA BOTINA" w:date="2026-05-07T16:07:00Z" w16du:dateUtc="2026-05-07T21:07:00Z"/>
                <w:rFonts w:ascii="Work Sans" w:hAnsi="Work Sans" w:cs="Arial"/>
                <w:color w:val="000000" w:themeColor="text1"/>
              </w:rPr>
            </w:pPr>
            <w:ins w:id="10" w:author="JUAN CARLOS AGREDA BOTINA" w:date="2026-05-07T16:07:00Z" w16du:dateUtc="2026-05-07T21:07:00Z">
              <w:r>
                <w:rPr>
                  <w:rFonts w:ascii="Work Sans" w:hAnsi="Work Sans" w:cs="Arial"/>
                  <w:color w:val="000000" w:themeColor="text1"/>
                </w:rPr>
                <w:t>C</w:t>
              </w:r>
              <w:r w:rsidRPr="0041302E">
                <w:rPr>
                  <w:rFonts w:ascii="Work Sans" w:hAnsi="Work Sans" w:cs="Arial"/>
                  <w:color w:val="000000" w:themeColor="text1"/>
                </w:rPr>
                <w:t xml:space="preserve">onforme el artículo 209 de la Constitución Política de Colombia </w:t>
              </w:r>
              <w:r w:rsidRPr="0041302E">
                <w:rPr>
                  <w:rFonts w:ascii="Work Sans" w:hAnsi="Work Sans" w:cs="Arial"/>
                  <w:i/>
                  <w:color w:val="000000" w:themeColor="text1"/>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ins>
          </w:p>
          <w:p w14:paraId="4ABACF45" w14:textId="77777777" w:rsidR="000F0F47" w:rsidRPr="0041302E" w:rsidRDefault="000F0F47" w:rsidP="000F0F47">
            <w:pPr>
              <w:widowControl w:val="0"/>
              <w:suppressLineNumbers/>
              <w:suppressAutoHyphens/>
              <w:ind w:right="48"/>
              <w:jc w:val="both"/>
              <w:rPr>
                <w:ins w:id="11" w:author="JUAN CARLOS AGREDA BOTINA" w:date="2026-05-07T16:07:00Z" w16du:dateUtc="2026-05-07T21:07:00Z"/>
                <w:rFonts w:ascii="Work Sans" w:hAnsi="Work Sans" w:cs="Arial"/>
                <w:color w:val="000000" w:themeColor="text1"/>
              </w:rPr>
            </w:pPr>
          </w:p>
          <w:p w14:paraId="7BAE773C" w14:textId="77777777" w:rsidR="000F0F47" w:rsidRPr="0041302E" w:rsidRDefault="000F0F47" w:rsidP="000F0F47">
            <w:pPr>
              <w:widowControl w:val="0"/>
              <w:suppressLineNumbers/>
              <w:suppressAutoHyphens/>
              <w:ind w:right="48"/>
              <w:jc w:val="both"/>
              <w:rPr>
                <w:ins w:id="12" w:author="JUAN CARLOS AGREDA BOTINA" w:date="2026-05-07T16:07:00Z" w16du:dateUtc="2026-05-07T21:07:00Z"/>
                <w:rFonts w:ascii="Work Sans" w:hAnsi="Work Sans" w:cs="Arial"/>
                <w:color w:val="000000" w:themeColor="text1"/>
              </w:rPr>
            </w:pPr>
            <w:ins w:id="13" w:author="JUAN CARLOS AGREDA BOTINA" w:date="2026-05-07T16:07:00Z" w16du:dateUtc="2026-05-07T21:07:00Z">
              <w:r>
                <w:rPr>
                  <w:rFonts w:ascii="Work Sans" w:hAnsi="Work Sans" w:cs="Arial"/>
                  <w:color w:val="000000" w:themeColor="text1"/>
                </w:rPr>
                <w:t>E</w:t>
              </w:r>
              <w:r w:rsidRPr="0041302E">
                <w:rPr>
                  <w:rFonts w:ascii="Work Sans" w:hAnsi="Work Sans" w:cs="Arial"/>
                  <w:color w:val="000000" w:themeColor="text1"/>
                </w:rPr>
                <w:t xml:space="preserve">l artículo 334 de la Constitución Política establece que (..) </w:t>
              </w:r>
              <w:r w:rsidRPr="0041302E">
                <w:rPr>
                  <w:rFonts w:ascii="Work Sans" w:hAnsi="Work Sans" w:cs="Arial"/>
                  <w:i/>
                  <w:color w:val="000000" w:themeColor="text1"/>
                </w:rPr>
                <w:t>“</w:t>
              </w:r>
              <w:r w:rsidRPr="0041302E">
                <w:rPr>
                  <w:rFonts w:ascii="Work Sans" w:hAnsi="Work Sans" w:cs="Arial"/>
                  <w:i/>
                  <w:iCs/>
                  <w:color w:val="000000" w:themeColor="text1"/>
                </w:rPr>
                <w:t>La</w:t>
              </w:r>
              <w:r w:rsidRPr="0041302E">
                <w:rPr>
                  <w:rFonts w:ascii="Work Sans" w:hAnsi="Work Sans" w:cs="Arial"/>
                  <w:i/>
                  <w:color w:val="000000" w:themeColor="text1"/>
                </w:rPr>
                <w:t xml:space="preserve"> dirección general de la economía estará a cargo del Estado. Este intervendrá, por mandato de la ley, en la explotación de los recursos naturales, en el uso del suelo, en la producción, distribución, utilización y consumo de los bienes, y en los servicios públicos y privados, para racionalizar la economía con el fin de conseguir en el plano nacional y territorial, en un marco de sostenibilidad fiscal, el mejoramiento de la calidad de vida de los habitantes, la distribución equitativa de las oportunidades y los beneficios del desarrollo y la preservación de un ambiente sano. Dicho marco de sostenibilidad fiscal deberá fungir como instrumento para alcanzar de manera progresiva los objetivos del Estado Social de Derecho. En cualquier caso, el gasto público social será prioritario. (..)”.</w:t>
              </w:r>
            </w:ins>
          </w:p>
          <w:p w14:paraId="6F212B96" w14:textId="77777777" w:rsidR="000F0F47" w:rsidRPr="0041302E" w:rsidRDefault="000F0F47" w:rsidP="000F0F47">
            <w:pPr>
              <w:widowControl w:val="0"/>
              <w:suppressLineNumbers/>
              <w:suppressAutoHyphens/>
              <w:ind w:right="48"/>
              <w:jc w:val="both"/>
              <w:rPr>
                <w:ins w:id="14" w:author="JUAN CARLOS AGREDA BOTINA" w:date="2026-05-07T16:07:00Z" w16du:dateUtc="2026-05-07T21:07:00Z"/>
                <w:rFonts w:ascii="Work Sans" w:hAnsi="Work Sans" w:cs="Arial"/>
                <w:color w:val="000000" w:themeColor="text1"/>
              </w:rPr>
            </w:pPr>
          </w:p>
          <w:p w14:paraId="6691FDD2" w14:textId="77777777" w:rsidR="000F0F47" w:rsidRPr="0041302E" w:rsidRDefault="000F0F47" w:rsidP="000F0F47">
            <w:pPr>
              <w:widowControl w:val="0"/>
              <w:suppressLineNumbers/>
              <w:suppressAutoHyphens/>
              <w:ind w:right="48"/>
              <w:jc w:val="both"/>
              <w:rPr>
                <w:ins w:id="15" w:author="JUAN CARLOS AGREDA BOTINA" w:date="2026-05-07T16:07:00Z" w16du:dateUtc="2026-05-07T21:07:00Z"/>
                <w:rFonts w:ascii="Work Sans" w:hAnsi="Work Sans" w:cs="Arial"/>
                <w:color w:val="000000" w:themeColor="text1"/>
              </w:rPr>
            </w:pPr>
            <w:ins w:id="16" w:author="JUAN CARLOS AGREDA BOTINA" w:date="2026-05-07T16:07:00Z" w16du:dateUtc="2026-05-07T21:07:00Z">
              <w:r w:rsidRPr="0041302E">
                <w:rPr>
                  <w:rFonts w:ascii="Work Sans" w:hAnsi="Work Sans" w:cs="Arial"/>
                  <w:color w:val="000000" w:themeColor="text1"/>
                </w:rPr>
                <w:t xml:space="preserve">Que el artículo 365 de la Constitución Política de Colombia establece que los servicios públicos son inherentes a la finalidad social del Estado y es </w:t>
              </w:r>
              <w:r w:rsidRPr="0041302E">
                <w:rPr>
                  <w:rFonts w:ascii="Work Sans" w:hAnsi="Work Sans" w:cs="Arial"/>
                  <w:color w:val="000000" w:themeColor="text1"/>
                </w:rPr>
                <w:lastRenderedPageBreak/>
                <w:t>deber de éste asegurar su prestación eficiente a todos los habitantes del territorio nacional.</w:t>
              </w:r>
            </w:ins>
          </w:p>
          <w:p w14:paraId="09C34386" w14:textId="77777777" w:rsidR="000F0F47" w:rsidRPr="0041302E" w:rsidRDefault="000F0F47" w:rsidP="000F0F47">
            <w:pPr>
              <w:widowControl w:val="0"/>
              <w:suppressLineNumbers/>
              <w:suppressAutoHyphens/>
              <w:ind w:right="48"/>
              <w:jc w:val="both"/>
              <w:rPr>
                <w:ins w:id="17" w:author="JUAN CARLOS AGREDA BOTINA" w:date="2026-05-07T16:07:00Z" w16du:dateUtc="2026-05-07T21:07:00Z"/>
                <w:rFonts w:ascii="Work Sans" w:hAnsi="Work Sans" w:cs="Arial"/>
                <w:color w:val="000000" w:themeColor="text1"/>
              </w:rPr>
            </w:pPr>
          </w:p>
          <w:p w14:paraId="2302242D" w14:textId="77777777" w:rsidR="000F0F47" w:rsidRPr="0041302E" w:rsidRDefault="000F0F47" w:rsidP="000F0F47">
            <w:pPr>
              <w:widowControl w:val="0"/>
              <w:suppressLineNumbers/>
              <w:suppressAutoHyphens/>
              <w:ind w:right="48"/>
              <w:jc w:val="both"/>
              <w:rPr>
                <w:ins w:id="18" w:author="JUAN CARLOS AGREDA BOTINA" w:date="2026-05-07T16:07:00Z" w16du:dateUtc="2026-05-07T21:07:00Z"/>
                <w:rFonts w:ascii="Work Sans" w:hAnsi="Work Sans" w:cs="Arial"/>
                <w:color w:val="000000" w:themeColor="text1"/>
              </w:rPr>
            </w:pPr>
            <w:ins w:id="19" w:author="JUAN CARLOS AGREDA BOTINA" w:date="2026-05-07T16:07:00Z" w16du:dateUtc="2026-05-07T21:07:00Z">
              <w:r w:rsidRPr="0041302E">
                <w:rPr>
                  <w:rFonts w:ascii="Work Sans" w:hAnsi="Work Sans" w:cs="Arial"/>
                  <w:color w:val="000000" w:themeColor="text1"/>
                </w:rPr>
                <w:t>Que de conformidad con lo previsto en los artículos 1°, 2° y 4° de la Ley 142 de 1994, la prestación del servicio público domiciliario de energía eléctrica y sus actividades complementarias constituyen servicios públicos esenciales y el Estado intervendrá en los mismos a fin de, entre otros, garantizar la calidad del bien objeto del servicio público y su disposición final para asegurar el mejoramiento de la calidad de vida de los usuarios, así como su prestación continua, ininterrumpida y eficiente.</w:t>
              </w:r>
            </w:ins>
          </w:p>
          <w:p w14:paraId="2432AA8A" w14:textId="77777777" w:rsidR="000F0F47" w:rsidRPr="0041302E" w:rsidRDefault="000F0F47" w:rsidP="000F0F47">
            <w:pPr>
              <w:jc w:val="both"/>
              <w:rPr>
                <w:ins w:id="20" w:author="JUAN CARLOS AGREDA BOTINA" w:date="2026-05-07T16:07:00Z" w16du:dateUtc="2026-05-07T21:07:00Z"/>
                <w:rFonts w:ascii="Work Sans" w:hAnsi="Work Sans" w:cs="Arial"/>
                <w:color w:val="000000" w:themeColor="text1"/>
                <w:lang w:eastAsia="es-ES"/>
              </w:rPr>
            </w:pPr>
          </w:p>
          <w:p w14:paraId="46C541F4" w14:textId="77777777" w:rsidR="000F0F47" w:rsidRPr="0041302E" w:rsidRDefault="000F0F47" w:rsidP="000F0F47">
            <w:pPr>
              <w:jc w:val="both"/>
              <w:rPr>
                <w:ins w:id="21" w:author="JUAN CARLOS AGREDA BOTINA" w:date="2026-05-07T16:07:00Z" w16du:dateUtc="2026-05-07T21:07:00Z"/>
                <w:rFonts w:ascii="Work Sans" w:eastAsia="MS Mincho" w:hAnsi="Work Sans" w:cs="Arial"/>
                <w:lang w:eastAsia="es-ES"/>
              </w:rPr>
            </w:pPr>
            <w:ins w:id="22" w:author="JUAN CARLOS AGREDA BOTINA" w:date="2026-05-07T16:07:00Z" w16du:dateUtc="2026-05-07T21:07:00Z">
              <w:r w:rsidRPr="0041302E">
                <w:rPr>
                  <w:rFonts w:ascii="Work Sans" w:eastAsia="MS Mincho" w:hAnsi="Work Sans" w:cs="Arial"/>
                  <w:lang w:eastAsia="es-ES"/>
                </w:rPr>
                <w:t xml:space="preserve">Que el Ministerio de Minas y Energía – MME perteneciente al nivel central, en su misión y visión tiene previsto el cumplimiento de objetivos de calidad, encaminados al cumplimiento de los fines esenciales del estado, dentro de los cuales se encuentran los siguientes: </w:t>
              </w:r>
              <w:r w:rsidRPr="0041302E">
                <w:rPr>
                  <w:rFonts w:ascii="Work Sans" w:hAnsi="Work Sans" w:cs="Arial"/>
                  <w:color w:val="000000" w:themeColor="text1"/>
                </w:rPr>
                <w:t>“Atender eficientemente los requerimientos de los ciudadanos, de la industria y partes interesadas, para el desarrollo y fortalecimiento del sector minero y energético a nivel nacional, Formular, adoptar, dirigir y coordinar la política en materia de uso racional de energía y el desarrollo de fuentes alternas de energía y promover, organizar y asegurar el desarrollo de los programas de uso racional y eficiente de energía,</w:t>
              </w:r>
            </w:ins>
          </w:p>
          <w:p w14:paraId="188014F8" w14:textId="77777777" w:rsidR="000F0F47" w:rsidRPr="0041302E" w:rsidRDefault="000F0F47" w:rsidP="000F0F47">
            <w:pPr>
              <w:jc w:val="both"/>
              <w:rPr>
                <w:ins w:id="23" w:author="JUAN CARLOS AGREDA BOTINA" w:date="2026-05-07T16:07:00Z" w16du:dateUtc="2026-05-07T21:07:00Z"/>
                <w:rFonts w:ascii="Work Sans" w:eastAsia="MS Mincho" w:hAnsi="Work Sans" w:cs="Arial"/>
                <w:lang w:eastAsia="es-ES"/>
              </w:rPr>
            </w:pPr>
          </w:p>
          <w:p w14:paraId="04B13415" w14:textId="77777777" w:rsidR="000F0F47" w:rsidRPr="0041302E" w:rsidRDefault="000F0F47" w:rsidP="000F0F47">
            <w:pPr>
              <w:jc w:val="both"/>
              <w:rPr>
                <w:ins w:id="24" w:author="JUAN CARLOS AGREDA BOTINA" w:date="2026-05-07T16:07:00Z" w16du:dateUtc="2026-05-07T21:07:00Z"/>
                <w:rFonts w:ascii="Work Sans" w:eastAsia="MS Mincho" w:hAnsi="Work Sans" w:cs="Arial"/>
                <w:lang w:eastAsia="es-ES"/>
              </w:rPr>
            </w:pPr>
            <w:ins w:id="25" w:author="JUAN CARLOS AGREDA BOTINA" w:date="2026-05-07T16:07:00Z" w16du:dateUtc="2026-05-07T21:07:00Z">
              <w:r w:rsidRPr="0041302E">
                <w:rPr>
                  <w:rFonts w:ascii="Work Sans" w:eastAsia="MS Mincho" w:hAnsi="Work Sans" w:cs="Arial"/>
                  <w:lang w:eastAsia="es-ES"/>
                </w:rPr>
                <w:t xml:space="preserve">Que el artículo 1 del Decreto 381 de 2012 </w:t>
              </w:r>
              <w:r w:rsidRPr="0041302E">
                <w:rPr>
                  <w:rFonts w:ascii="Work Sans" w:eastAsia="MS Mincho" w:hAnsi="Work Sans" w:cs="Arial"/>
                  <w:i/>
                  <w:iCs/>
                  <w:lang w:eastAsia="es-ES"/>
                </w:rPr>
                <w:t xml:space="preserve">“Por el cual se modifica la estructura del Ministerio de Minas y Energía”, </w:t>
              </w:r>
              <w:r w:rsidRPr="0041302E">
                <w:rPr>
                  <w:rFonts w:ascii="Work Sans" w:eastAsia="MS Mincho" w:hAnsi="Work Sans" w:cs="Arial"/>
                  <w:lang w:eastAsia="es-ES"/>
                </w:rPr>
                <w:t xml:space="preserve">establece como objetivo del Ministerio de Minas y Energía </w:t>
              </w:r>
              <w:r w:rsidRPr="0041302E">
                <w:rPr>
                  <w:rFonts w:ascii="Work Sans" w:eastAsia="MS Mincho" w:hAnsi="Work Sans" w:cs="Arial"/>
                  <w:i/>
                  <w:iCs/>
                  <w:lang w:eastAsia="es-ES"/>
                </w:rPr>
                <w:t>“Formular, adoptar, dirigir y coordinar las políticas, planes y programas del Sector Minas y Energía</w:t>
              </w:r>
              <w:r w:rsidRPr="0041302E">
                <w:rPr>
                  <w:rFonts w:ascii="Work Sans" w:eastAsia="MS Mincho" w:hAnsi="Work Sans" w:cs="Arial"/>
                  <w:lang w:eastAsia="es-ES"/>
                </w:rPr>
                <w:t xml:space="preserve">”. </w:t>
              </w:r>
            </w:ins>
          </w:p>
          <w:p w14:paraId="1D27AFC5" w14:textId="77777777" w:rsidR="000F0F47" w:rsidRPr="0041302E" w:rsidRDefault="000F0F47" w:rsidP="000F0F47">
            <w:pPr>
              <w:jc w:val="both"/>
              <w:rPr>
                <w:ins w:id="26" w:author="JUAN CARLOS AGREDA BOTINA" w:date="2026-05-07T16:07:00Z" w16du:dateUtc="2026-05-07T21:07:00Z"/>
                <w:rFonts w:ascii="Work Sans" w:eastAsia="MS Mincho" w:hAnsi="Work Sans" w:cs="Arial"/>
                <w:lang w:eastAsia="es-ES"/>
              </w:rPr>
            </w:pPr>
          </w:p>
          <w:p w14:paraId="168EDD81" w14:textId="77777777" w:rsidR="000F0F47" w:rsidRPr="0041302E" w:rsidRDefault="000F0F47" w:rsidP="000F0F47">
            <w:pPr>
              <w:jc w:val="both"/>
              <w:rPr>
                <w:ins w:id="27" w:author="JUAN CARLOS AGREDA BOTINA" w:date="2026-05-07T16:07:00Z" w16du:dateUtc="2026-05-07T21:07:00Z"/>
                <w:rFonts w:ascii="Work Sans" w:eastAsia="MS Mincho" w:hAnsi="Work Sans" w:cs="Arial"/>
                <w:lang w:eastAsia="es-ES"/>
              </w:rPr>
            </w:pPr>
            <w:ins w:id="28" w:author="JUAN CARLOS AGREDA BOTINA" w:date="2026-05-07T16:07:00Z" w16du:dateUtc="2026-05-07T21:07:00Z">
              <w:r w:rsidRPr="0041302E">
                <w:rPr>
                  <w:rFonts w:ascii="Work Sans" w:eastAsia="MS Mincho" w:hAnsi="Work Sans" w:cs="Arial"/>
                  <w:lang w:eastAsia="es-ES"/>
                </w:rPr>
                <w:t>Que de acuerdo con el artículo 17 del mencionado Decreto, modificado por el artículo 4 del Decreto 030 de 2022, son funciones del Despacho del Ministerio:</w:t>
              </w:r>
            </w:ins>
          </w:p>
          <w:p w14:paraId="01D4558A" w14:textId="77777777" w:rsidR="000F0F47" w:rsidRPr="0041302E" w:rsidRDefault="000F0F47" w:rsidP="000F0F47">
            <w:pPr>
              <w:jc w:val="both"/>
              <w:rPr>
                <w:ins w:id="29" w:author="JUAN CARLOS AGREDA BOTINA" w:date="2026-05-07T16:07:00Z" w16du:dateUtc="2026-05-07T21:07:00Z"/>
                <w:rFonts w:ascii="Work Sans" w:eastAsia="MS Mincho" w:hAnsi="Work Sans" w:cs="Arial"/>
                <w:lang w:eastAsia="es-ES"/>
              </w:rPr>
            </w:pPr>
          </w:p>
          <w:p w14:paraId="49E24109" w14:textId="77777777" w:rsidR="000F0F47" w:rsidRPr="0041302E" w:rsidRDefault="000F0F47" w:rsidP="000F0F47">
            <w:pPr>
              <w:ind w:left="708"/>
              <w:jc w:val="both"/>
              <w:rPr>
                <w:ins w:id="30" w:author="JUAN CARLOS AGREDA BOTINA" w:date="2026-05-07T16:07:00Z" w16du:dateUtc="2026-05-07T21:07:00Z"/>
                <w:rFonts w:ascii="Work Sans" w:eastAsia="MS Mincho" w:hAnsi="Work Sans" w:cs="Arial"/>
                <w:i/>
                <w:iCs/>
                <w:lang w:eastAsia="es-ES"/>
              </w:rPr>
            </w:pPr>
            <w:ins w:id="31" w:author="JUAN CARLOS AGREDA BOTINA" w:date="2026-05-07T16:07:00Z" w16du:dateUtc="2026-05-07T21:07:00Z">
              <w:r w:rsidRPr="0041302E">
                <w:rPr>
                  <w:rFonts w:ascii="Work Sans" w:eastAsia="MS Mincho" w:hAnsi="Work Sans" w:cs="Arial"/>
                  <w:i/>
                  <w:iCs/>
                  <w:lang w:eastAsia="es-ES"/>
                </w:rPr>
                <w:t xml:space="preserve">“1. Adoptar la política en materia de minas, energía eléctrica, energía nuclear, materiales radiactivos, fuentes alternas de energía, hidrocarburos y biocombustibles. 2. Coordinar la ejecución de la política sectorial por parte de las entidades adscritas y vinculadas al sector minero-energético. 3. Aprobar los planes, programas y proyectos de desarrollo del sector minero energético del país, en concordancia con los planes nacionales de desarrollo y con la política del Gobierno nacional. 4. Expedir los reglamentos del sector para la exploración, explotación, transporte, refinación, distribución, procesamiento, beneficio, comercialización y exportación de recursos naturales no renovables y biocombustibles. 5. Definir precios y tarifas </w:t>
              </w:r>
              <w:r w:rsidRPr="0041302E">
                <w:rPr>
                  <w:rFonts w:ascii="Work Sans" w:eastAsia="MS Mincho" w:hAnsi="Work Sans" w:cs="Arial"/>
                  <w:i/>
                  <w:iCs/>
                  <w:lang w:eastAsia="es-ES"/>
                </w:rPr>
                <w:lastRenderedPageBreak/>
                <w:t>de la gasolina, diésel (ACPM), biocombustibles y mezclas de los anteriores. 6. Dirigir el proceso de expedición de la regulación energética. 7. Expedir los reglamentos técnicos sobre producción, transporte, distribución y comercialización de energía eléctrica y gas combustible, sus usos y aplicaciones. 8. Adoptar los planes generales de expansión de generación de energía y de la red de interconexión y establecer los criterios para el planeamiento de la transmisión y distribución. 9. Adoptar los planes de expansión de la cobertura de los servicios públicos de energía eléctrica. 10. Establecer áreas de servicio exclusivo para la prestación de los servicios públicos de distribución domiciliaria de energía eléctrica y de gas combustible por red y celebrar los contratos con los proponentes que seleccione para prestar los servicios en tales áreas. 11. Adoptar las políticas del Fondo de Solidaridad y Subsidios para la Redistribución del Ingreso (FSSRI), de conformidad con las disposiciones vigentes. 12. Reconocer y ordenar el pago de las compensaciones por el transporte de derivados líquidos del petróleo a los distribuidores mayoristas de combustibles y gas licuado del petróleo, de conformidad con lo establecido en el parágrafo 1º del artículo 9º de la Ley 1118 de 2006. 13. Participar en los comités de administración que asignan los recursos de los Fondos a cargo del Ministerio. 14. Dirigir las funciones de fiscalización de la exploración y explotación de los yacimientos o delegarlas a una entidad del sector. 15. Dirigir las actividades relacionadas con el conocimiento y la cartografía del subsuelo o delegarlas a una entidad del sector. 16. Dictar las normas y reglamentos para la gestión segura de materiales nucleares y radiactivos en el país. 17. Garantizar el ejercicio del control interno y supervisar su efectividad y la observancia de sus recomendaciones. 18. Distribuir los cargos de la planta global de personal del Ministerio de acuerdo con la estructura, las necesidades de organización y sus planes y programas. 19. Fallar en segunda instancia los procesos disciplinarios que se adelanten en contra de los servidores y ex servidores del Ministerio de Minas y Energía. 20. Las demás que se le asignen y que correspondan a la naturaleza de la dependencia”.</w:t>
              </w:r>
            </w:ins>
          </w:p>
          <w:p w14:paraId="07E5CF11" w14:textId="77777777" w:rsidR="000F0F47" w:rsidRPr="0041302E" w:rsidRDefault="000F0F47" w:rsidP="000F0F47">
            <w:pPr>
              <w:jc w:val="both"/>
              <w:rPr>
                <w:ins w:id="32" w:author="JUAN CARLOS AGREDA BOTINA" w:date="2026-05-07T16:07:00Z" w16du:dateUtc="2026-05-07T21:07:00Z"/>
                <w:rFonts w:ascii="Work Sans" w:eastAsia="MS Mincho" w:hAnsi="Work Sans" w:cs="Arial"/>
                <w:lang w:eastAsia="es-ES"/>
              </w:rPr>
            </w:pPr>
          </w:p>
          <w:p w14:paraId="16456CA9" w14:textId="77777777" w:rsidR="000F0F47" w:rsidRPr="0041302E" w:rsidRDefault="000F0F47" w:rsidP="000F0F47">
            <w:pPr>
              <w:spacing w:before="120" w:after="120"/>
              <w:jc w:val="both"/>
              <w:rPr>
                <w:ins w:id="33" w:author="JUAN CARLOS AGREDA BOTINA" w:date="2026-05-07T16:07:00Z" w16du:dateUtc="2026-05-07T21:07:00Z"/>
                <w:rFonts w:ascii="Work Sans" w:hAnsi="Work Sans" w:cs="Arial"/>
                <w:bCs/>
                <w:color w:val="000000"/>
              </w:rPr>
            </w:pPr>
            <w:ins w:id="34" w:author="JUAN CARLOS AGREDA BOTINA" w:date="2026-05-07T16:07:00Z" w16du:dateUtc="2026-05-07T21:07:00Z">
              <w:r w:rsidRPr="0041302E">
                <w:rPr>
                  <w:rFonts w:ascii="Work Sans" w:hAnsi="Work Sans" w:cs="Arial"/>
                  <w:bCs/>
                  <w:color w:val="000000"/>
                </w:rPr>
                <w:t>Que en las Bases del Plan Nacional de Desarrollo 2022 – 2026, se propusieron ejes de transformación para consolidar a Colombia como Potencia Mundial de la Vida, promover el desarrollo económico del país y la sostenibilidad social y ambiental, los cuales, no pueden seguir siendo asumidos como procesos independientes. Esto implica una conversión hacia actividades productivas, diversificadas, que aprovechen sosteniblemente los recursos naturales y, además, sean intensivas en conocimiento e innovación para reducir las emisiones de carbono, generando resiliencia ante los choques climáticos. Para lo anterior, la inclusión social tiene que ir a la par con la inclusión productiva.</w:t>
              </w:r>
            </w:ins>
          </w:p>
          <w:p w14:paraId="00664CB1" w14:textId="77777777" w:rsidR="000F0F47" w:rsidRPr="0041302E" w:rsidRDefault="000F0F47" w:rsidP="000F0F47">
            <w:pPr>
              <w:spacing w:before="120" w:after="120"/>
              <w:jc w:val="both"/>
              <w:rPr>
                <w:ins w:id="35" w:author="JUAN CARLOS AGREDA BOTINA" w:date="2026-05-07T16:07:00Z" w16du:dateUtc="2026-05-07T21:07:00Z"/>
                <w:rFonts w:ascii="Work Sans" w:hAnsi="Work Sans" w:cs="Arial"/>
                <w:bCs/>
                <w:color w:val="000000"/>
              </w:rPr>
            </w:pPr>
            <w:ins w:id="36" w:author="JUAN CARLOS AGREDA BOTINA" w:date="2026-05-07T16:07:00Z" w16du:dateUtc="2026-05-07T21:07:00Z">
              <w:r w:rsidRPr="0041302E">
                <w:rPr>
                  <w:rFonts w:ascii="Work Sans" w:hAnsi="Work Sans" w:cs="Arial"/>
                  <w:bCs/>
                  <w:color w:val="000000"/>
                </w:rPr>
                <w:t xml:space="preserve">Que en dicho documento, se planteó como política de gobierno acelerar una </w:t>
              </w:r>
              <w:r w:rsidRPr="0041302E">
                <w:rPr>
                  <w:rFonts w:ascii="Work Sans" w:hAnsi="Work Sans" w:cs="Arial"/>
                  <w:bCs/>
                  <w:i/>
                  <w:iCs/>
                  <w:color w:val="000000"/>
                </w:rPr>
                <w:t>Transición Energética Justa</w:t>
              </w:r>
              <w:r w:rsidRPr="0041302E">
                <w:rPr>
                  <w:rFonts w:ascii="Work Sans" w:hAnsi="Work Sans" w:cs="Arial"/>
                  <w:bCs/>
                  <w:color w:val="000000"/>
                </w:rPr>
                <w:t>, entendida esta como una transición energética equitativa, gradual y soberana, con participación vinculante de todos los actores y extensiva en conocimiento. Para acelerar una transición energética justa, basada en el respeto a la naturaleza, la justicia social y la soberanía con seguridad, confiabilidad y eficiencia en el Plan Nacional de Desarrollo 2022 – 2026, se determinó que el país integraría mayor energía renovable en la matriz energética.</w:t>
              </w:r>
            </w:ins>
          </w:p>
          <w:p w14:paraId="6F98C5BD" w14:textId="77777777" w:rsidR="000F0F47" w:rsidRPr="0041302E" w:rsidRDefault="000F0F47" w:rsidP="000F0F47">
            <w:pPr>
              <w:jc w:val="both"/>
              <w:rPr>
                <w:ins w:id="37" w:author="JUAN CARLOS AGREDA BOTINA" w:date="2026-05-07T16:07:00Z" w16du:dateUtc="2026-05-07T21:07:00Z"/>
                <w:rFonts w:ascii="Work Sans" w:eastAsia="MS Mincho" w:hAnsi="Work Sans" w:cs="Arial"/>
                <w:lang w:eastAsia="es-ES"/>
              </w:rPr>
            </w:pPr>
            <w:bookmarkStart w:id="38" w:name="_Hlk161062178"/>
            <w:ins w:id="39" w:author="JUAN CARLOS AGREDA BOTINA" w:date="2026-05-07T16:07:00Z" w16du:dateUtc="2026-05-07T21:07:00Z">
              <w:r w:rsidRPr="0041302E">
                <w:rPr>
                  <w:rFonts w:ascii="Work Sans" w:eastAsia="MS Mincho" w:hAnsi="Work Sans" w:cs="Arial"/>
                  <w:lang w:eastAsia="es-ES"/>
                </w:rPr>
                <w:t>Esto permitirá cumplir de manera efectiva la función de promover el uso de energías renovables y fomentar la eficiencia energética en el país, contribuyendo así al desarrollo sostenible de Colombia y al logro de los objetivos del Plan Nacional de Desarrollo 2022-2026:</w:t>
              </w:r>
            </w:ins>
          </w:p>
          <w:p w14:paraId="52E6E0A4" w14:textId="77777777" w:rsidR="000F0F47" w:rsidRPr="0041302E" w:rsidRDefault="000F0F47" w:rsidP="000F0F47">
            <w:pPr>
              <w:jc w:val="both"/>
              <w:rPr>
                <w:ins w:id="40" w:author="JUAN CARLOS AGREDA BOTINA" w:date="2026-05-07T16:07:00Z" w16du:dateUtc="2026-05-07T21:07:00Z"/>
                <w:rFonts w:ascii="Work Sans" w:eastAsia="MS Mincho" w:hAnsi="Work Sans" w:cs="Arial"/>
                <w:lang w:eastAsia="es-ES"/>
              </w:rPr>
            </w:pPr>
          </w:p>
          <w:p w14:paraId="7E44DAE7" w14:textId="77777777" w:rsidR="000F0F47" w:rsidRPr="0041302E" w:rsidRDefault="000F0F47" w:rsidP="000F0F47">
            <w:pPr>
              <w:ind w:left="720"/>
              <w:jc w:val="both"/>
              <w:rPr>
                <w:ins w:id="41" w:author="JUAN CARLOS AGREDA BOTINA" w:date="2026-05-07T16:07:00Z" w16du:dateUtc="2026-05-07T21:07:00Z"/>
                <w:rFonts w:ascii="Work Sans" w:eastAsia="MS Mincho" w:hAnsi="Work Sans" w:cs="Arial"/>
                <w:i/>
                <w:iCs/>
                <w:lang w:eastAsia="es-ES"/>
              </w:rPr>
            </w:pPr>
            <w:ins w:id="42" w:author="JUAN CARLOS AGREDA BOTINA" w:date="2026-05-07T16:07:00Z" w16du:dateUtc="2026-05-07T21:07:00Z">
              <w:r w:rsidRPr="0041302E">
                <w:rPr>
                  <w:rFonts w:ascii="Work Sans" w:eastAsia="MS Mincho" w:hAnsi="Work Sans" w:cs="Arial"/>
                  <w:i/>
                  <w:iCs/>
                  <w:lang w:eastAsia="es-ES"/>
                </w:rPr>
                <w:t>“(…) Colombia Potencia Mundial de la Vida”, que se expide por medio de la presente ley, tiene como objetivo 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 Este proceso debe desembocar en la paz total, entendida como la búsqueda de una oportunidad para que todos podamos vivir una vida digna, basada en la justicia; es decir, en una cultura de la paz que reconoce el valor excelso de la vida en todas sus formas y que garantiza el cuidado de la casa común” (Congreso de la República, 2023).</w:t>
              </w:r>
            </w:ins>
          </w:p>
          <w:p w14:paraId="328EBC44" w14:textId="77777777" w:rsidR="000F0F47" w:rsidRPr="0041302E" w:rsidRDefault="000F0F47" w:rsidP="000F0F47">
            <w:pPr>
              <w:ind w:left="720"/>
              <w:jc w:val="both"/>
              <w:rPr>
                <w:ins w:id="43" w:author="JUAN CARLOS AGREDA BOTINA" w:date="2026-05-07T16:07:00Z" w16du:dateUtc="2026-05-07T21:07:00Z"/>
                <w:rFonts w:ascii="Work Sans" w:eastAsia="MS Mincho" w:hAnsi="Work Sans" w:cs="Arial"/>
                <w:i/>
                <w:iCs/>
                <w:lang w:eastAsia="es-ES"/>
              </w:rPr>
            </w:pPr>
          </w:p>
          <w:p w14:paraId="28D9495B" w14:textId="77777777" w:rsidR="000F0F47" w:rsidRPr="0041302E" w:rsidRDefault="000F0F47" w:rsidP="000F0F47">
            <w:pPr>
              <w:jc w:val="both"/>
              <w:rPr>
                <w:ins w:id="44" w:author="JUAN CARLOS AGREDA BOTINA" w:date="2026-05-07T16:07:00Z" w16du:dateUtc="2026-05-07T21:07:00Z"/>
                <w:rFonts w:ascii="Work Sans" w:eastAsia="MS Mincho" w:hAnsi="Work Sans" w:cs="Arial"/>
                <w:lang w:eastAsia="es-ES"/>
              </w:rPr>
            </w:pPr>
            <w:bookmarkStart w:id="45" w:name="_Hlk161062150"/>
            <w:bookmarkEnd w:id="38"/>
            <w:ins w:id="46" w:author="JUAN CARLOS AGREDA BOTINA" w:date="2026-05-07T16:07:00Z" w16du:dateUtc="2026-05-07T21:07:00Z">
              <w:r>
                <w:rPr>
                  <w:rFonts w:ascii="Work Sans" w:eastAsia="MS Mincho" w:hAnsi="Work Sans" w:cs="Arial"/>
                  <w:lang w:eastAsia="es-ES"/>
                </w:rPr>
                <w:t>L</w:t>
              </w:r>
              <w:r w:rsidRPr="0041302E">
                <w:rPr>
                  <w:rFonts w:ascii="Work Sans" w:eastAsia="MS Mincho" w:hAnsi="Work Sans" w:cs="Arial"/>
                  <w:lang w:eastAsia="es-ES"/>
                </w:rPr>
                <w:t xml:space="preserve">a Transición Energética Justa como proceso clave para </w:t>
              </w:r>
              <w:r w:rsidRPr="0041302E">
                <w:rPr>
                  <w:rFonts w:ascii="Work Sans" w:eastAsia="MS Mincho" w:hAnsi="Work Sans" w:cs="Arial"/>
                  <w:i/>
                  <w:iCs/>
                  <w:lang w:eastAsia="es-ES"/>
                </w:rPr>
                <w:t>“(…) la generación de energías renovables y se impulsarán tecnologías que permitan el desarrollo del potencial de energía eólica, solar, geotérmica, biomasa y otras no convencionales como estrategia para democratizar la generación de la energía (…)”,</w:t>
              </w:r>
              <w:r w:rsidRPr="0041302E">
                <w:rPr>
                  <w:rFonts w:ascii="Work Sans" w:eastAsia="MS Mincho" w:hAnsi="Work Sans" w:cs="Arial"/>
                  <w:lang w:eastAsia="es-ES"/>
                </w:rPr>
                <w:t xml:space="preserve"> implica la transformación de los sistemas energéticos actuales hacia un modelo más sostenible y justo en términos sociales y económicos; para entender el contexto global de la Transición Energética Justa es importante considerar algunos de los factores clave que impulsan esta transformación:</w:t>
              </w:r>
            </w:ins>
          </w:p>
          <w:p w14:paraId="32DFFAEE" w14:textId="77777777" w:rsidR="000F0F47" w:rsidRPr="0041302E" w:rsidRDefault="000F0F47" w:rsidP="000F0F47">
            <w:pPr>
              <w:pStyle w:val="NormalWeb"/>
              <w:spacing w:before="0" w:beforeAutospacing="0" w:after="0" w:afterAutospacing="0"/>
              <w:ind w:right="-185"/>
              <w:jc w:val="both"/>
              <w:textAlignment w:val="baseline"/>
              <w:rPr>
                <w:ins w:id="47" w:author="JUAN CARLOS AGREDA BOTINA" w:date="2026-05-07T16:07:00Z" w16du:dateUtc="2026-05-07T21:07:00Z"/>
                <w:rFonts w:ascii="Work Sans" w:eastAsia="MS Mincho" w:hAnsi="Work Sans" w:cs="Arial"/>
                <w:lang w:eastAsia="es-ES"/>
              </w:rPr>
            </w:pPr>
          </w:p>
          <w:p w14:paraId="55AA5241" w14:textId="77777777" w:rsidR="000F0F47" w:rsidRPr="0041302E" w:rsidRDefault="000F0F47" w:rsidP="000F0F47">
            <w:pPr>
              <w:pStyle w:val="Prrafodelista"/>
              <w:numPr>
                <w:ilvl w:val="0"/>
                <w:numId w:val="37"/>
              </w:numPr>
              <w:autoSpaceDE w:val="0"/>
              <w:autoSpaceDN w:val="0"/>
              <w:spacing w:after="0" w:line="240" w:lineRule="auto"/>
              <w:contextualSpacing/>
              <w:jc w:val="both"/>
              <w:rPr>
                <w:ins w:id="48" w:author="JUAN CARLOS AGREDA BOTINA" w:date="2026-05-07T16:07:00Z" w16du:dateUtc="2026-05-07T21:07:00Z"/>
                <w:rFonts w:ascii="Work Sans" w:eastAsia="MS Mincho" w:hAnsi="Work Sans" w:cs="Arial"/>
                <w:sz w:val="24"/>
                <w:szCs w:val="24"/>
                <w:lang w:eastAsia="es-ES"/>
              </w:rPr>
            </w:pPr>
            <w:ins w:id="49" w:author="JUAN CARLOS AGREDA BOTINA" w:date="2026-05-07T16:07:00Z" w16du:dateUtc="2026-05-07T21:07:00Z">
              <w:r w:rsidRPr="0041302E">
                <w:rPr>
                  <w:rFonts w:ascii="Work Sans" w:eastAsia="MS Mincho" w:hAnsi="Work Sans" w:cs="Arial"/>
                  <w:sz w:val="24"/>
                  <w:szCs w:val="24"/>
                  <w:lang w:eastAsia="es-ES"/>
                </w:rPr>
                <w:t>La política internacional (CMNUCC y el Acuerdo de París) establece marcos para la acción climática y la transición energética a nivel global. Los compromisos internacionales y las políticas nacionales son importantes para avanzar hacia una transición energética y sostenible (United Nations, 2023).</w:t>
              </w:r>
            </w:ins>
          </w:p>
          <w:p w14:paraId="022260A2" w14:textId="77777777" w:rsidR="000F0F47" w:rsidRPr="0041302E" w:rsidRDefault="000F0F47" w:rsidP="000F0F47">
            <w:pPr>
              <w:pStyle w:val="Prrafodelista"/>
              <w:numPr>
                <w:ilvl w:val="0"/>
                <w:numId w:val="37"/>
              </w:numPr>
              <w:autoSpaceDE w:val="0"/>
              <w:autoSpaceDN w:val="0"/>
              <w:spacing w:after="0" w:line="240" w:lineRule="auto"/>
              <w:contextualSpacing/>
              <w:jc w:val="both"/>
              <w:rPr>
                <w:ins w:id="50" w:author="JUAN CARLOS AGREDA BOTINA" w:date="2026-05-07T16:07:00Z" w16du:dateUtc="2026-05-07T21:07:00Z"/>
                <w:rFonts w:ascii="Work Sans" w:eastAsia="MS Mincho" w:hAnsi="Work Sans" w:cs="Arial"/>
                <w:sz w:val="24"/>
                <w:szCs w:val="24"/>
                <w:lang w:eastAsia="es-ES"/>
              </w:rPr>
            </w:pPr>
            <w:ins w:id="51" w:author="JUAN CARLOS AGREDA BOTINA" w:date="2026-05-07T16:07:00Z" w16du:dateUtc="2026-05-07T21:07:00Z">
              <w:r w:rsidRPr="0041302E">
                <w:rPr>
                  <w:rFonts w:ascii="Work Sans" w:eastAsia="MS Mincho" w:hAnsi="Work Sans" w:cs="Arial"/>
                  <w:sz w:val="24"/>
                  <w:szCs w:val="24"/>
                  <w:lang w:eastAsia="es-ES"/>
                </w:rPr>
                <w:t xml:space="preserve">La transición energética es esencial para reducir las emisiones de gases de efecto invernadero y limitar el calentamiento global a 1,5°C. </w:t>
              </w:r>
            </w:ins>
          </w:p>
          <w:p w14:paraId="7BE1D23B" w14:textId="77777777" w:rsidR="000F0F47" w:rsidRPr="0041302E" w:rsidRDefault="000F0F47" w:rsidP="000F0F47">
            <w:pPr>
              <w:pStyle w:val="Prrafodelista"/>
              <w:numPr>
                <w:ilvl w:val="0"/>
                <w:numId w:val="37"/>
              </w:numPr>
              <w:autoSpaceDE w:val="0"/>
              <w:autoSpaceDN w:val="0"/>
              <w:spacing w:after="0" w:line="240" w:lineRule="auto"/>
              <w:contextualSpacing/>
              <w:jc w:val="both"/>
              <w:rPr>
                <w:ins w:id="52" w:author="JUAN CARLOS AGREDA BOTINA" w:date="2026-05-07T16:07:00Z" w16du:dateUtc="2026-05-07T21:07:00Z"/>
                <w:rFonts w:ascii="Work Sans" w:eastAsia="MS Mincho" w:hAnsi="Work Sans" w:cs="Arial"/>
                <w:sz w:val="24"/>
                <w:szCs w:val="24"/>
                <w:lang w:eastAsia="es-ES"/>
              </w:rPr>
            </w:pPr>
            <w:ins w:id="53" w:author="JUAN CARLOS AGREDA BOTINA" w:date="2026-05-07T16:07:00Z" w16du:dateUtc="2026-05-07T21:07:00Z">
              <w:r w:rsidRPr="0041302E">
                <w:rPr>
                  <w:rFonts w:ascii="Work Sans" w:eastAsia="MS Mincho" w:hAnsi="Work Sans" w:cs="Arial"/>
                  <w:sz w:val="24"/>
                  <w:szCs w:val="24"/>
                  <w:lang w:eastAsia="es-ES"/>
                </w:rPr>
                <w:t>La mitigación y la adaptación al cambio climático son objetivos fundamentales de la transición energética (United Nations, 2023).</w:t>
              </w:r>
            </w:ins>
          </w:p>
          <w:p w14:paraId="214B2829" w14:textId="77777777" w:rsidR="000F0F47" w:rsidRPr="0041302E" w:rsidRDefault="000F0F47" w:rsidP="000F0F47">
            <w:pPr>
              <w:pStyle w:val="Prrafodelista"/>
              <w:numPr>
                <w:ilvl w:val="0"/>
                <w:numId w:val="37"/>
              </w:numPr>
              <w:autoSpaceDE w:val="0"/>
              <w:autoSpaceDN w:val="0"/>
              <w:spacing w:after="0" w:line="240" w:lineRule="auto"/>
              <w:contextualSpacing/>
              <w:jc w:val="both"/>
              <w:rPr>
                <w:ins w:id="54" w:author="JUAN CARLOS AGREDA BOTINA" w:date="2026-05-07T16:07:00Z" w16du:dateUtc="2026-05-07T21:07:00Z"/>
                <w:rFonts w:ascii="Work Sans" w:eastAsia="MS Mincho" w:hAnsi="Work Sans" w:cs="Arial"/>
                <w:sz w:val="24"/>
                <w:szCs w:val="24"/>
                <w:lang w:eastAsia="es-ES"/>
              </w:rPr>
            </w:pPr>
            <w:ins w:id="55" w:author="JUAN CARLOS AGREDA BOTINA" w:date="2026-05-07T16:07:00Z" w16du:dateUtc="2026-05-07T21:07:00Z">
              <w:r w:rsidRPr="0041302E">
                <w:rPr>
                  <w:rFonts w:ascii="Work Sans" w:eastAsia="MS Mincho" w:hAnsi="Work Sans" w:cs="Arial"/>
                  <w:sz w:val="24"/>
                  <w:szCs w:val="24"/>
                  <w:lang w:eastAsia="es-ES"/>
                </w:rPr>
                <w:t>El costo de la energía renovable ha disminuido significativamente en las últimas décadas, lo que ha llevado a una mayor adopción de tecnologías renovables como la energía solar y eólica. Esto ha creado una oportunidad para que los países implementen políticas de transición energética que promuevan la adopción de tecnologías renovables y la reducción del uso de combustibles fósiles (Naciones Unidas, 2023).</w:t>
              </w:r>
            </w:ins>
          </w:p>
          <w:p w14:paraId="5B5067B6" w14:textId="77777777" w:rsidR="000F0F47" w:rsidRPr="0041302E" w:rsidRDefault="000F0F47" w:rsidP="000F0F47">
            <w:pPr>
              <w:jc w:val="both"/>
              <w:rPr>
                <w:ins w:id="56" w:author="JUAN CARLOS AGREDA BOTINA" w:date="2026-05-07T16:07:00Z" w16du:dateUtc="2026-05-07T21:07:00Z"/>
                <w:rFonts w:ascii="Work Sans" w:eastAsia="MS Mincho" w:hAnsi="Work Sans" w:cs="Arial"/>
                <w:lang w:eastAsia="es-ES"/>
              </w:rPr>
            </w:pPr>
          </w:p>
          <w:p w14:paraId="36A7A183" w14:textId="77777777" w:rsidR="000F0F47" w:rsidRPr="0041302E" w:rsidRDefault="000F0F47" w:rsidP="000F0F47">
            <w:pPr>
              <w:jc w:val="both"/>
              <w:rPr>
                <w:ins w:id="57" w:author="JUAN CARLOS AGREDA BOTINA" w:date="2026-05-07T16:07:00Z" w16du:dateUtc="2026-05-07T21:07:00Z"/>
                <w:rFonts w:ascii="Work Sans" w:eastAsia="MS Mincho" w:hAnsi="Work Sans" w:cs="Arial"/>
                <w:lang w:eastAsia="es-ES"/>
              </w:rPr>
            </w:pPr>
            <w:ins w:id="58" w:author="JUAN CARLOS AGREDA BOTINA" w:date="2026-05-07T16:07:00Z" w16du:dateUtc="2026-05-07T21:07:00Z">
              <w:r w:rsidRPr="0041302E">
                <w:rPr>
                  <w:rFonts w:ascii="Work Sans" w:eastAsia="MS Mincho" w:hAnsi="Work Sans" w:cs="Arial"/>
                  <w:lang w:eastAsia="es-ES"/>
                </w:rPr>
                <w:t>La transición energética justa busca abordar las desigualdades económicas y sociales asociadas con la transformación y el uso de energía. Esto incluye la creación de empleos en la industria de energías renovables y la promoción de acceso equitativo a la energía para todas las personas, especialmente aquellas que viven en la pobreza o en comunidades marginadas.</w:t>
              </w:r>
            </w:ins>
          </w:p>
          <w:p w14:paraId="57EBE3BF" w14:textId="77777777" w:rsidR="000F0F47" w:rsidRPr="0041302E" w:rsidRDefault="000F0F47" w:rsidP="000F0F47">
            <w:pPr>
              <w:jc w:val="both"/>
              <w:rPr>
                <w:ins w:id="59" w:author="JUAN CARLOS AGREDA BOTINA" w:date="2026-05-07T16:07:00Z" w16du:dateUtc="2026-05-07T21:07:00Z"/>
                <w:rFonts w:ascii="Work Sans" w:eastAsia="MS Mincho" w:hAnsi="Work Sans" w:cs="Arial"/>
                <w:lang w:eastAsia="es-ES"/>
              </w:rPr>
            </w:pPr>
          </w:p>
          <w:p w14:paraId="0F8D0954" w14:textId="77777777" w:rsidR="000F0F47" w:rsidRPr="0041302E" w:rsidRDefault="000F0F47" w:rsidP="000F0F47">
            <w:pPr>
              <w:jc w:val="both"/>
              <w:rPr>
                <w:ins w:id="60" w:author="JUAN CARLOS AGREDA BOTINA" w:date="2026-05-07T16:07:00Z" w16du:dateUtc="2026-05-07T21:07:00Z"/>
                <w:rFonts w:ascii="Work Sans" w:eastAsia="MS Mincho" w:hAnsi="Work Sans" w:cs="Arial"/>
                <w:lang w:eastAsia="es-ES"/>
              </w:rPr>
            </w:pPr>
            <w:ins w:id="61" w:author="JUAN CARLOS AGREDA BOTINA" w:date="2026-05-07T16:07:00Z" w16du:dateUtc="2026-05-07T21:07:00Z">
              <w:r w:rsidRPr="0041302E">
                <w:rPr>
                  <w:rFonts w:ascii="Work Sans" w:eastAsia="MS Mincho" w:hAnsi="Work Sans" w:cs="Arial"/>
                  <w:lang w:eastAsia="es-ES"/>
                </w:rPr>
                <w:t>La transición energética es clave para lograr los Objetivos de Desarrollo Sostenible de la ONU, especialmente los relacionados con el acceso universal a la energía (Objetivo 7) y la acción climática (Objetivo 13) (Naciones Unidas, 2023).</w:t>
              </w:r>
            </w:ins>
          </w:p>
          <w:p w14:paraId="30ABA76B" w14:textId="77777777" w:rsidR="000F0F47" w:rsidRPr="0041302E" w:rsidRDefault="000F0F47" w:rsidP="000F0F47">
            <w:pPr>
              <w:jc w:val="both"/>
              <w:rPr>
                <w:ins w:id="62" w:author="JUAN CARLOS AGREDA BOTINA" w:date="2026-05-07T16:07:00Z" w16du:dateUtc="2026-05-07T21:07:00Z"/>
                <w:rFonts w:ascii="Work Sans" w:eastAsia="MS Mincho" w:hAnsi="Work Sans" w:cs="Arial"/>
                <w:lang w:eastAsia="es-ES"/>
              </w:rPr>
            </w:pPr>
          </w:p>
          <w:p w14:paraId="44428DC9" w14:textId="77777777" w:rsidR="000F0F47" w:rsidRPr="0041302E" w:rsidRDefault="000F0F47" w:rsidP="000F0F47">
            <w:pPr>
              <w:jc w:val="both"/>
              <w:rPr>
                <w:ins w:id="63" w:author="JUAN CARLOS AGREDA BOTINA" w:date="2026-05-07T16:07:00Z" w16du:dateUtc="2026-05-07T21:07:00Z"/>
                <w:rFonts w:ascii="Work Sans" w:eastAsia="MS Mincho" w:hAnsi="Work Sans" w:cs="Arial"/>
                <w:lang w:eastAsia="es-ES"/>
              </w:rPr>
            </w:pPr>
            <w:ins w:id="64" w:author="JUAN CARLOS AGREDA BOTINA" w:date="2026-05-07T16:07:00Z" w16du:dateUtc="2026-05-07T21:07:00Z">
              <w:r w:rsidRPr="0041302E">
                <w:rPr>
                  <w:rFonts w:ascii="Work Sans" w:eastAsia="MS Mincho" w:hAnsi="Work Sans" w:cs="Arial"/>
                  <w:lang w:eastAsia="es-ES"/>
                </w:rPr>
                <w:t>Bajo este escenario, se desarrollan las prioridades y premisas del Gobierno Nacional para potencializar, democratizar y garantizar la oportunidad y accesibilidad a las posibilidades del desarrollo socio territorial a las comunidades del país, con la puesta en marcha de procesos justos en la cadena de valor de la energía, desarrollados en el Plan Nacional de Desarrollo 2022- 2026 "Colombia Potencia Mundial de la Vida”, en el catalizador Transformación productiva, internacionalización y acción climática “Transición energética justa, segura, confiable y eficiente”, así:</w:t>
              </w:r>
            </w:ins>
          </w:p>
          <w:p w14:paraId="484630A9" w14:textId="77777777" w:rsidR="000F0F47" w:rsidRPr="0041302E" w:rsidRDefault="000F0F47" w:rsidP="000F0F47">
            <w:pPr>
              <w:jc w:val="both"/>
              <w:rPr>
                <w:ins w:id="65" w:author="JUAN CARLOS AGREDA BOTINA" w:date="2026-05-07T16:07:00Z" w16du:dateUtc="2026-05-07T21:07:00Z"/>
                <w:rFonts w:ascii="Work Sans" w:eastAsia="MS Mincho" w:hAnsi="Work Sans" w:cs="Arial"/>
                <w:lang w:eastAsia="es-ES"/>
              </w:rPr>
            </w:pPr>
          </w:p>
          <w:p w14:paraId="47C598AA" w14:textId="77777777" w:rsidR="000F0F47" w:rsidRPr="0041302E" w:rsidRDefault="000F0F47" w:rsidP="000F0F47">
            <w:pPr>
              <w:pStyle w:val="Prrafodelista"/>
              <w:numPr>
                <w:ilvl w:val="0"/>
                <w:numId w:val="38"/>
              </w:numPr>
              <w:autoSpaceDE w:val="0"/>
              <w:autoSpaceDN w:val="0"/>
              <w:spacing w:after="0" w:line="240" w:lineRule="auto"/>
              <w:contextualSpacing/>
              <w:jc w:val="both"/>
              <w:rPr>
                <w:ins w:id="66" w:author="JUAN CARLOS AGREDA BOTINA" w:date="2026-05-07T16:07:00Z" w16du:dateUtc="2026-05-07T21:07:00Z"/>
                <w:rFonts w:ascii="Work Sans" w:eastAsia="MS Mincho" w:hAnsi="Work Sans" w:cs="Arial"/>
                <w:sz w:val="24"/>
                <w:szCs w:val="24"/>
                <w:lang w:eastAsia="es-ES"/>
              </w:rPr>
            </w:pPr>
            <w:ins w:id="67" w:author="JUAN CARLOS AGREDA BOTINA" w:date="2026-05-07T16:07:00Z" w16du:dateUtc="2026-05-07T21:07:00Z">
              <w:r w:rsidRPr="0041302E">
                <w:rPr>
                  <w:rFonts w:ascii="Work Sans" w:eastAsia="MS Mincho" w:hAnsi="Work Sans" w:cs="Arial"/>
                  <w:sz w:val="24"/>
                  <w:szCs w:val="24"/>
                  <w:lang w:eastAsia="es-ES"/>
                </w:rPr>
                <w:t>Transición energética justa, basada en el respeto a la naturaleza, la justicia social y la soberanía con seguridad, confiabilidad y eficiencia.</w:t>
              </w:r>
            </w:ins>
          </w:p>
          <w:p w14:paraId="027E805D" w14:textId="77777777" w:rsidR="000F0F47" w:rsidRPr="0041302E" w:rsidRDefault="000F0F47" w:rsidP="000F0F47">
            <w:pPr>
              <w:pStyle w:val="Prrafodelista"/>
              <w:numPr>
                <w:ilvl w:val="0"/>
                <w:numId w:val="38"/>
              </w:numPr>
              <w:autoSpaceDE w:val="0"/>
              <w:autoSpaceDN w:val="0"/>
              <w:spacing w:after="0" w:line="240" w:lineRule="auto"/>
              <w:contextualSpacing/>
              <w:jc w:val="both"/>
              <w:rPr>
                <w:ins w:id="68" w:author="JUAN CARLOS AGREDA BOTINA" w:date="2026-05-07T16:07:00Z" w16du:dateUtc="2026-05-07T21:07:00Z"/>
                <w:rFonts w:ascii="Work Sans" w:eastAsia="MS Mincho" w:hAnsi="Work Sans" w:cs="Arial"/>
                <w:sz w:val="24"/>
                <w:szCs w:val="24"/>
                <w:lang w:eastAsia="es-ES"/>
              </w:rPr>
            </w:pPr>
            <w:ins w:id="69" w:author="JUAN CARLOS AGREDA BOTINA" w:date="2026-05-07T16:07:00Z" w16du:dateUtc="2026-05-07T21:07:00Z">
              <w:r w:rsidRPr="0041302E">
                <w:rPr>
                  <w:rFonts w:ascii="Work Sans" w:eastAsia="MS Mincho" w:hAnsi="Work Sans" w:cs="Arial"/>
                  <w:sz w:val="24"/>
                  <w:szCs w:val="24"/>
                  <w:lang w:eastAsia="es-ES"/>
                </w:rPr>
                <w:t>Generación de energía a partir de Fuentes No Convencionales de Energía Renovable (FNCER)</w:t>
              </w:r>
            </w:ins>
          </w:p>
          <w:p w14:paraId="4A0F11A7" w14:textId="77777777" w:rsidR="000F0F47" w:rsidRPr="0041302E" w:rsidRDefault="000F0F47" w:rsidP="000F0F47">
            <w:pPr>
              <w:pStyle w:val="Prrafodelista"/>
              <w:numPr>
                <w:ilvl w:val="0"/>
                <w:numId w:val="38"/>
              </w:numPr>
              <w:autoSpaceDE w:val="0"/>
              <w:autoSpaceDN w:val="0"/>
              <w:spacing w:after="0" w:line="240" w:lineRule="auto"/>
              <w:contextualSpacing/>
              <w:jc w:val="both"/>
              <w:rPr>
                <w:ins w:id="70" w:author="JUAN CARLOS AGREDA BOTINA" w:date="2026-05-07T16:07:00Z" w16du:dateUtc="2026-05-07T21:07:00Z"/>
                <w:rFonts w:ascii="Work Sans" w:eastAsia="MS Mincho" w:hAnsi="Work Sans" w:cs="Arial"/>
                <w:sz w:val="24"/>
                <w:szCs w:val="24"/>
                <w:lang w:eastAsia="es-ES"/>
              </w:rPr>
            </w:pPr>
            <w:ins w:id="71" w:author="JUAN CARLOS AGREDA BOTINA" w:date="2026-05-07T16:07:00Z" w16du:dateUtc="2026-05-07T21:07:00Z">
              <w:r w:rsidRPr="0041302E">
                <w:rPr>
                  <w:rFonts w:ascii="Work Sans" w:eastAsia="MS Mincho" w:hAnsi="Work Sans" w:cs="Arial"/>
                  <w:sz w:val="24"/>
                  <w:szCs w:val="24"/>
                  <w:lang w:eastAsia="es-ES"/>
                </w:rPr>
                <w:t>Seguridad y confiabilidad energética.</w:t>
              </w:r>
            </w:ins>
          </w:p>
          <w:p w14:paraId="3F251168" w14:textId="77777777" w:rsidR="000F0F47" w:rsidRPr="0041302E" w:rsidRDefault="000F0F47" w:rsidP="000F0F47">
            <w:pPr>
              <w:pStyle w:val="Prrafodelista"/>
              <w:numPr>
                <w:ilvl w:val="0"/>
                <w:numId w:val="38"/>
              </w:numPr>
              <w:autoSpaceDE w:val="0"/>
              <w:autoSpaceDN w:val="0"/>
              <w:spacing w:after="0" w:line="240" w:lineRule="auto"/>
              <w:contextualSpacing/>
              <w:jc w:val="both"/>
              <w:rPr>
                <w:ins w:id="72" w:author="JUAN CARLOS AGREDA BOTINA" w:date="2026-05-07T16:07:00Z" w16du:dateUtc="2026-05-07T21:07:00Z"/>
                <w:rFonts w:ascii="Work Sans" w:eastAsia="MS Mincho" w:hAnsi="Work Sans" w:cs="Arial"/>
                <w:sz w:val="24"/>
                <w:szCs w:val="24"/>
                <w:lang w:eastAsia="es-ES"/>
              </w:rPr>
            </w:pPr>
            <w:ins w:id="73" w:author="JUAN CARLOS AGREDA BOTINA" w:date="2026-05-07T16:07:00Z" w16du:dateUtc="2026-05-07T21:07:00Z">
              <w:r w:rsidRPr="0041302E">
                <w:rPr>
                  <w:rFonts w:ascii="Work Sans" w:eastAsia="MS Mincho" w:hAnsi="Work Sans" w:cs="Arial"/>
                  <w:sz w:val="24"/>
                  <w:szCs w:val="24"/>
                  <w:lang w:eastAsia="es-ES"/>
                </w:rPr>
                <w:t>Cierre de brechas energéticas.</w:t>
              </w:r>
            </w:ins>
          </w:p>
          <w:bookmarkEnd w:id="45"/>
          <w:p w14:paraId="0C19962E" w14:textId="77777777" w:rsidR="000F0F47" w:rsidRPr="0041302E" w:rsidRDefault="000F0F47" w:rsidP="000F0F47">
            <w:pPr>
              <w:jc w:val="both"/>
              <w:rPr>
                <w:ins w:id="74" w:author="JUAN CARLOS AGREDA BOTINA" w:date="2026-05-07T16:07:00Z" w16du:dateUtc="2026-05-07T21:07:00Z"/>
                <w:rFonts w:ascii="Work Sans" w:eastAsia="MS Mincho" w:hAnsi="Work Sans" w:cs="Arial"/>
                <w:lang w:eastAsia="es-ES"/>
              </w:rPr>
            </w:pPr>
          </w:p>
          <w:p w14:paraId="4CA31C8E" w14:textId="77777777" w:rsidR="000F0F47" w:rsidRPr="0041302E" w:rsidRDefault="000F0F47" w:rsidP="000F0F47">
            <w:pPr>
              <w:ind w:right="48"/>
              <w:jc w:val="both"/>
              <w:rPr>
                <w:ins w:id="75" w:author="JUAN CARLOS AGREDA BOTINA" w:date="2026-05-07T16:07:00Z" w16du:dateUtc="2026-05-07T21:07:00Z"/>
                <w:rFonts w:ascii="Work Sans" w:hAnsi="Work Sans" w:cs="Arial"/>
                <w:color w:val="000000" w:themeColor="text1"/>
              </w:rPr>
            </w:pPr>
            <w:ins w:id="76" w:author="JUAN CARLOS AGREDA BOTINA" w:date="2026-05-07T16:07:00Z" w16du:dateUtc="2026-05-07T21:07:00Z">
              <w:r w:rsidRPr="0041302E">
                <w:rPr>
                  <w:rFonts w:ascii="Work Sans" w:hAnsi="Work Sans" w:cs="Arial"/>
                  <w:color w:val="000000" w:themeColor="text1"/>
                  <w:lang w:eastAsia="es-CO"/>
                </w:rPr>
                <w:t xml:space="preserve">Que tal como se señaló por medio de la Ley 2294 del 19 de mayo de 2023 se expidió el Plan Nacional de Desarrollo 2022- 2026 </w:t>
              </w:r>
              <w:r w:rsidRPr="0041302E">
                <w:rPr>
                  <w:rFonts w:ascii="Work Sans" w:hAnsi="Work Sans" w:cs="Arial"/>
                  <w:i/>
                  <w:iCs/>
                  <w:color w:val="000000" w:themeColor="text1"/>
                  <w:lang w:eastAsia="es-CO"/>
                </w:rPr>
                <w:t>“Colombia Potencia Mundial de la Vida”,</w:t>
              </w:r>
              <w:r w:rsidRPr="0041302E">
                <w:rPr>
                  <w:rFonts w:ascii="Work Sans" w:hAnsi="Work Sans" w:cs="Arial"/>
                  <w:color w:val="000000" w:themeColor="text1"/>
                  <w:lang w:eastAsia="es-CO"/>
                </w:rPr>
                <w:t xml:space="preserve"> cuyo objetivo es “</w:t>
              </w:r>
              <w:r w:rsidRPr="0041302E">
                <w:rPr>
                  <w:rFonts w:ascii="Work Sans" w:hAnsi="Work Sans" w:cs="Arial"/>
                  <w:i/>
                  <w:color w:val="000000" w:themeColor="text1"/>
                  <w:lang w:eastAsia="es-CO"/>
                </w:rPr>
                <w:t>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w:t>
              </w:r>
              <w:r w:rsidRPr="0041302E">
                <w:rPr>
                  <w:rFonts w:ascii="Work Sans" w:hAnsi="Work Sans" w:cs="Arial"/>
                  <w:color w:val="000000" w:themeColor="text1"/>
                  <w:lang w:eastAsia="es-CO"/>
                </w:rPr>
                <w:t> </w:t>
              </w:r>
            </w:ins>
          </w:p>
          <w:p w14:paraId="288B561E" w14:textId="77777777" w:rsidR="000F0F47" w:rsidRPr="0041302E" w:rsidRDefault="000F0F47" w:rsidP="000F0F47">
            <w:pPr>
              <w:spacing w:before="120" w:after="120"/>
              <w:jc w:val="both"/>
              <w:rPr>
                <w:ins w:id="77" w:author="JUAN CARLOS AGREDA BOTINA" w:date="2026-05-07T16:07:00Z" w16du:dateUtc="2026-05-07T21:07:00Z"/>
                <w:rFonts w:ascii="Work Sans" w:hAnsi="Work Sans" w:cs="Arial"/>
                <w:bCs/>
                <w:color w:val="000000"/>
              </w:rPr>
            </w:pPr>
            <w:ins w:id="78" w:author="JUAN CARLOS AGREDA BOTINA" w:date="2026-05-07T16:07:00Z" w16du:dateUtc="2026-05-07T21:07:00Z">
              <w:r w:rsidRPr="0041302E">
                <w:rPr>
                  <w:rFonts w:ascii="Work Sans" w:hAnsi="Work Sans" w:cs="Arial"/>
                  <w:bCs/>
                  <w:color w:val="000000"/>
                </w:rPr>
                <w:t>Que se planteó que para avanzar en la universalización del servicio de energía eléctrica es necesario la implementación de planes de energización, regulando el modelo de comunidades energéticas alrededor de características culturales, étnicas, territoriales y productivas, a través de esquemas asociativos, cooperativos o de otra índole y, además, propiciar el ingreso de recursos energéticos distribuidos, todo lo cual, debe ir correlativamente avanzando con la ampliación de cobertura de gas. Asimismo, se adelantará un programa intersectorial de sustitución de leña, promoviendo el cierre de brechas energéticas.</w:t>
              </w:r>
            </w:ins>
          </w:p>
          <w:p w14:paraId="04739146" w14:textId="77777777" w:rsidR="000F0F47" w:rsidRPr="0041302E" w:rsidRDefault="000F0F47" w:rsidP="000F0F47">
            <w:pPr>
              <w:jc w:val="both"/>
              <w:rPr>
                <w:ins w:id="79" w:author="JUAN CARLOS AGREDA BOTINA" w:date="2026-05-07T16:07:00Z" w16du:dateUtc="2026-05-07T21:07:00Z"/>
                <w:rFonts w:ascii="Work Sans" w:eastAsia="MS Mincho" w:hAnsi="Work Sans" w:cs="Arial"/>
                <w:lang w:eastAsia="es-ES"/>
              </w:rPr>
            </w:pPr>
            <w:ins w:id="80" w:author="JUAN CARLOS AGREDA BOTINA" w:date="2026-05-07T16:07:00Z" w16du:dateUtc="2026-05-07T21:07:00Z">
              <w:r w:rsidRPr="0041302E">
                <w:rPr>
                  <w:rFonts w:ascii="Work Sans" w:eastAsia="MS Mincho" w:hAnsi="Work Sans" w:cs="Arial"/>
                  <w:lang w:eastAsia="es-ES"/>
                </w:rPr>
                <w:t xml:space="preserve">Por lo anterior, el Ministerio de Minas y Energía, - MME mediante el Decreto 2236 del 22 de diciembre de 2023, estableció: </w:t>
              </w:r>
            </w:ins>
          </w:p>
          <w:p w14:paraId="6098CBC5" w14:textId="77777777" w:rsidR="000F0F47" w:rsidRPr="0041302E" w:rsidRDefault="000F0F47" w:rsidP="000F0F47">
            <w:pPr>
              <w:jc w:val="both"/>
              <w:rPr>
                <w:ins w:id="81" w:author="JUAN CARLOS AGREDA BOTINA" w:date="2026-05-07T16:07:00Z" w16du:dateUtc="2026-05-07T21:07:00Z"/>
                <w:rFonts w:ascii="Work Sans" w:eastAsia="MS Mincho" w:hAnsi="Work Sans" w:cs="Arial"/>
                <w:lang w:eastAsia="es-ES"/>
              </w:rPr>
            </w:pPr>
          </w:p>
          <w:p w14:paraId="60CE3E40" w14:textId="77777777" w:rsidR="000F0F47" w:rsidRPr="0041302E" w:rsidRDefault="000F0F47" w:rsidP="000F0F47">
            <w:pPr>
              <w:ind w:left="708"/>
              <w:jc w:val="both"/>
              <w:rPr>
                <w:ins w:id="82" w:author="JUAN CARLOS AGREDA BOTINA" w:date="2026-05-07T16:07:00Z" w16du:dateUtc="2026-05-07T21:07:00Z"/>
                <w:rFonts w:ascii="Work Sans" w:eastAsia="MS Mincho" w:hAnsi="Work Sans" w:cs="Arial"/>
                <w:i/>
                <w:iCs/>
                <w:lang w:eastAsia="es-ES"/>
              </w:rPr>
            </w:pPr>
            <w:ins w:id="83" w:author="JUAN CARLOS AGREDA BOTINA" w:date="2026-05-07T16:07:00Z" w16du:dateUtc="2026-05-07T21:07:00Z">
              <w:r w:rsidRPr="0041302E">
                <w:rPr>
                  <w:rFonts w:ascii="Work Sans" w:eastAsia="MS Mincho" w:hAnsi="Work Sans" w:cs="Arial"/>
                  <w:i/>
                  <w:iCs/>
                  <w:lang w:eastAsia="es-ES"/>
                </w:rPr>
                <w:t>“(…) Se definirá y regulará el modelo de comunidades energéticas para que las personas naturales y jurídicas tomen parte en la cadena de valor de la electricidad, a través del uso de fuentes no convencionales de energías renovables (FNCER), combustibles renovables y recursos energéticos distribuidos. Se dispondrá de recursos públicos, para las comunidades energéticas conformadas por personas naturales, en pro del impulso de este esquema, considerando la reglamentación que establezca el Ministerio de Minas y Energía para la entrega, distribución y focalización de dichos recursos.</w:t>
              </w:r>
            </w:ins>
          </w:p>
          <w:p w14:paraId="6336F67D" w14:textId="77777777" w:rsidR="000F0F47" w:rsidRPr="0041302E" w:rsidRDefault="000F0F47" w:rsidP="000F0F47">
            <w:pPr>
              <w:ind w:left="708"/>
              <w:jc w:val="both"/>
              <w:rPr>
                <w:ins w:id="84" w:author="JUAN CARLOS AGREDA BOTINA" w:date="2026-05-07T16:07:00Z" w16du:dateUtc="2026-05-07T21:07:00Z"/>
                <w:rFonts w:ascii="Work Sans" w:eastAsia="MS Mincho" w:hAnsi="Work Sans" w:cs="Arial"/>
                <w:i/>
                <w:iCs/>
                <w:lang w:eastAsia="es-ES"/>
              </w:rPr>
            </w:pPr>
          </w:p>
          <w:p w14:paraId="4E9B0010" w14:textId="77777777" w:rsidR="000F0F47" w:rsidRPr="0041302E" w:rsidRDefault="000F0F47" w:rsidP="000F0F47">
            <w:pPr>
              <w:ind w:left="708"/>
              <w:jc w:val="both"/>
              <w:rPr>
                <w:ins w:id="85" w:author="JUAN CARLOS AGREDA BOTINA" w:date="2026-05-07T16:07:00Z" w16du:dateUtc="2026-05-07T21:07:00Z"/>
                <w:rFonts w:ascii="Work Sans" w:eastAsia="MS Mincho" w:hAnsi="Work Sans" w:cs="Arial"/>
                <w:i/>
                <w:iCs/>
                <w:lang w:eastAsia="es-ES"/>
              </w:rPr>
            </w:pPr>
            <w:ins w:id="86" w:author="JUAN CARLOS AGREDA BOTINA" w:date="2026-05-07T16:07:00Z" w16du:dateUtc="2026-05-07T21:07:00Z">
              <w:r w:rsidRPr="0041302E">
                <w:rPr>
                  <w:rFonts w:ascii="Work Sans" w:eastAsia="MS Mincho" w:hAnsi="Work Sans" w:cs="Arial"/>
                  <w:i/>
                  <w:iCs/>
                  <w:lang w:eastAsia="es-ES"/>
                </w:rPr>
                <w:t xml:space="preserve">Se garantizará a la población vulnerable de estratos 1 y 2 que cuente con el servicio de energía eléctrica, un consumo indispensable, siempre que a través de tecnologías digitales pueda ser administrado para el bienestar del usuario y garantía de la eficiencia en el gasto público, sin superar los recursos económicos establecidos para ello de acuerdo con la reglamentación del Ministerio de Minas y Energía (…)”. </w:t>
              </w:r>
            </w:ins>
          </w:p>
          <w:p w14:paraId="2B5E39CF" w14:textId="77777777" w:rsidR="000F0F47" w:rsidRPr="0041302E" w:rsidRDefault="000F0F47" w:rsidP="000F0F47">
            <w:pPr>
              <w:jc w:val="both"/>
              <w:rPr>
                <w:ins w:id="87" w:author="JUAN CARLOS AGREDA BOTINA" w:date="2026-05-07T16:07:00Z" w16du:dateUtc="2026-05-07T21:07:00Z"/>
                <w:rFonts w:ascii="Work Sans" w:eastAsia="MS Mincho" w:hAnsi="Work Sans" w:cs="Arial"/>
                <w:lang w:eastAsia="es-ES"/>
              </w:rPr>
            </w:pPr>
          </w:p>
          <w:p w14:paraId="58DC856D" w14:textId="77777777" w:rsidR="000F0F47" w:rsidRPr="0041302E" w:rsidRDefault="000F0F47" w:rsidP="000F0F47">
            <w:pPr>
              <w:jc w:val="both"/>
              <w:rPr>
                <w:ins w:id="88" w:author="JUAN CARLOS AGREDA BOTINA" w:date="2026-05-07T16:07:00Z" w16du:dateUtc="2026-05-07T21:07:00Z"/>
                <w:rFonts w:ascii="Work Sans" w:eastAsia="MS Mincho" w:hAnsi="Work Sans" w:cs="Arial"/>
                <w:lang w:eastAsia="es-ES"/>
              </w:rPr>
            </w:pPr>
            <w:ins w:id="89" w:author="JUAN CARLOS AGREDA BOTINA" w:date="2026-05-07T16:07:00Z" w16du:dateUtc="2026-05-07T21:07:00Z">
              <w:r w:rsidRPr="0041302E">
                <w:rPr>
                  <w:rFonts w:ascii="Work Sans" w:eastAsia="MS Mincho" w:hAnsi="Work Sans" w:cs="Arial"/>
                  <w:lang w:eastAsia="es-ES"/>
                </w:rPr>
                <w:t xml:space="preserve">Este avance y puesta de ruptura del esquema de desarrollo lineal, implica una articulación sana y decida con las comunidades que residen en las regiones de Colombia, así las cosas, comprender y abordar sus realidades únicas en términos sociales, culturales, ambientales y económicos como factores esenciales para generar bienestar y sostenibilidad en estas áreas. Para ello, la gran apuesta versa en la creación de Comunidades Energéticas - CE que no solo busca un proceso de suministro de energía, sino también que propenda por la mejora en las condiciones de vida de los habitantes de estos territorios, postulados desarrollados en el Decreto 2236 del 22 de diciembre de 2023, el Ministerio de Minas y Energía. </w:t>
              </w:r>
            </w:ins>
          </w:p>
          <w:p w14:paraId="1EF78E87" w14:textId="77777777" w:rsidR="000F0F47" w:rsidRPr="0041302E" w:rsidRDefault="000F0F47" w:rsidP="000F0F47">
            <w:pPr>
              <w:jc w:val="both"/>
              <w:rPr>
                <w:ins w:id="90" w:author="JUAN CARLOS AGREDA BOTINA" w:date="2026-05-07T16:07:00Z" w16du:dateUtc="2026-05-07T21:07:00Z"/>
                <w:rFonts w:ascii="Work Sans" w:eastAsia="MS Mincho" w:hAnsi="Work Sans" w:cs="Arial"/>
                <w:lang w:eastAsia="es-ES"/>
              </w:rPr>
            </w:pPr>
          </w:p>
          <w:p w14:paraId="1A23820C" w14:textId="77777777" w:rsidR="000F0F47" w:rsidRPr="0041302E" w:rsidRDefault="000F0F47" w:rsidP="000F0F47">
            <w:pPr>
              <w:jc w:val="both"/>
              <w:rPr>
                <w:ins w:id="91" w:author="JUAN CARLOS AGREDA BOTINA" w:date="2026-05-07T16:07:00Z" w16du:dateUtc="2026-05-07T21:07:00Z"/>
                <w:rFonts w:ascii="Work Sans" w:eastAsia="MS Mincho" w:hAnsi="Work Sans" w:cs="Arial"/>
                <w:lang w:eastAsia="es-ES"/>
              </w:rPr>
            </w:pPr>
            <w:ins w:id="92" w:author="JUAN CARLOS AGREDA BOTINA" w:date="2026-05-07T16:07:00Z" w16du:dateUtc="2026-05-07T21:07:00Z">
              <w:r w:rsidRPr="0041302E">
                <w:rPr>
                  <w:rFonts w:ascii="Work Sans" w:eastAsia="MS Mincho" w:hAnsi="Work Sans" w:cs="Arial"/>
                  <w:lang w:eastAsia="es-ES"/>
                </w:rPr>
                <w:t>En términos generales, una comunidad energética es entendida como:</w:t>
              </w:r>
            </w:ins>
          </w:p>
          <w:p w14:paraId="5F40D841" w14:textId="77777777" w:rsidR="000F0F47" w:rsidRPr="0041302E" w:rsidRDefault="000F0F47" w:rsidP="000F0F47">
            <w:pPr>
              <w:jc w:val="both"/>
              <w:rPr>
                <w:ins w:id="93" w:author="JUAN CARLOS AGREDA BOTINA" w:date="2026-05-07T16:07:00Z" w16du:dateUtc="2026-05-07T21:07:00Z"/>
                <w:rFonts w:ascii="Work Sans" w:eastAsia="MS Mincho" w:hAnsi="Work Sans" w:cs="Arial"/>
                <w:lang w:eastAsia="es-ES"/>
              </w:rPr>
            </w:pPr>
          </w:p>
          <w:p w14:paraId="55B523E8" w14:textId="77777777" w:rsidR="000F0F47" w:rsidRPr="0041302E" w:rsidRDefault="000F0F47" w:rsidP="000F0F47">
            <w:pPr>
              <w:ind w:left="720"/>
              <w:jc w:val="both"/>
              <w:rPr>
                <w:ins w:id="94" w:author="JUAN CARLOS AGREDA BOTINA" w:date="2026-05-07T16:07:00Z" w16du:dateUtc="2026-05-07T21:07:00Z"/>
                <w:rFonts w:ascii="Work Sans" w:eastAsia="MS Mincho" w:hAnsi="Work Sans" w:cs="Arial"/>
                <w:i/>
                <w:iCs/>
                <w:lang w:eastAsia="es-ES"/>
              </w:rPr>
            </w:pPr>
            <w:ins w:id="95" w:author="JUAN CARLOS AGREDA BOTINA" w:date="2026-05-07T16:07:00Z" w16du:dateUtc="2026-05-07T21:07:00Z">
              <w:r w:rsidRPr="0041302E">
                <w:rPr>
                  <w:rFonts w:ascii="Work Sans" w:eastAsia="MS Mincho" w:hAnsi="Work Sans" w:cs="Arial"/>
                  <w:i/>
                  <w:iCs/>
                  <w:lang w:eastAsia="es-ES"/>
                </w:rPr>
                <w:t xml:space="preserve">“(…) Los usuarios o potenciales usuarios de servicios energéticos podrán constituir Comunidades Energéticas para generar, comercializar o usar eficientemente la energía a través del uso de fuentes no convencionales de energía renovables -(FNCER)-, combustibles renovables y recursos energéticos distribuidos.” Decreto 2236 del 22 de diciembre de 2023, el Ministerio de Minas y Energía. </w:t>
              </w:r>
            </w:ins>
          </w:p>
          <w:p w14:paraId="212F6382" w14:textId="77777777" w:rsidR="000F0F47" w:rsidRPr="0041302E" w:rsidRDefault="000F0F47" w:rsidP="000F0F47">
            <w:pPr>
              <w:jc w:val="both"/>
              <w:rPr>
                <w:ins w:id="96" w:author="JUAN CARLOS AGREDA BOTINA" w:date="2026-05-07T16:07:00Z" w16du:dateUtc="2026-05-07T21:07:00Z"/>
                <w:rFonts w:ascii="Work Sans" w:eastAsia="MS Mincho" w:hAnsi="Work Sans" w:cs="Arial"/>
                <w:lang w:eastAsia="es-ES"/>
              </w:rPr>
            </w:pPr>
          </w:p>
          <w:p w14:paraId="32093F1B" w14:textId="77777777" w:rsidR="000F0F47" w:rsidRPr="0041302E" w:rsidRDefault="000F0F47" w:rsidP="000F0F47">
            <w:pPr>
              <w:jc w:val="both"/>
              <w:textAlignment w:val="baseline"/>
              <w:rPr>
                <w:ins w:id="97" w:author="JUAN CARLOS AGREDA BOTINA" w:date="2026-05-07T16:07:00Z" w16du:dateUtc="2026-05-07T21:07:00Z"/>
                <w:rFonts w:ascii="Work Sans" w:eastAsia="MS Mincho" w:hAnsi="Work Sans" w:cs="Arial"/>
                <w:lang w:eastAsia="es-ES"/>
              </w:rPr>
            </w:pPr>
            <w:ins w:id="98" w:author="JUAN CARLOS AGREDA BOTINA" w:date="2026-05-07T16:07:00Z" w16du:dateUtc="2026-05-07T21:07:00Z">
              <w:r w:rsidRPr="0041302E">
                <w:rPr>
                  <w:rFonts w:ascii="Work Sans" w:eastAsia="MS Mincho" w:hAnsi="Work Sans" w:cs="Arial"/>
                  <w:lang w:eastAsia="es-ES"/>
                </w:rPr>
                <w:t>Con las Comunidades Energéticas se busca entre otras cosas:</w:t>
              </w:r>
            </w:ins>
          </w:p>
          <w:p w14:paraId="27C6B039" w14:textId="77777777" w:rsidR="000F0F47" w:rsidRPr="0041302E" w:rsidRDefault="000F0F47" w:rsidP="000F0F47">
            <w:pPr>
              <w:jc w:val="both"/>
              <w:textAlignment w:val="baseline"/>
              <w:rPr>
                <w:ins w:id="99" w:author="JUAN CARLOS AGREDA BOTINA" w:date="2026-05-07T16:07:00Z" w16du:dateUtc="2026-05-07T21:07:00Z"/>
                <w:rFonts w:ascii="Work Sans" w:eastAsia="MS Mincho" w:hAnsi="Work Sans" w:cs="Arial"/>
                <w:lang w:eastAsia="es-ES"/>
              </w:rPr>
            </w:pPr>
          </w:p>
          <w:p w14:paraId="0C634424" w14:textId="77777777" w:rsidR="000F0F47" w:rsidRPr="0041302E" w:rsidRDefault="000F0F47" w:rsidP="000F0F47">
            <w:pPr>
              <w:ind w:left="708"/>
              <w:jc w:val="both"/>
              <w:textAlignment w:val="baseline"/>
              <w:rPr>
                <w:ins w:id="100" w:author="JUAN CARLOS AGREDA BOTINA" w:date="2026-05-07T16:07:00Z" w16du:dateUtc="2026-05-07T21:07:00Z"/>
                <w:rFonts w:ascii="Work Sans" w:eastAsia="MS Mincho" w:hAnsi="Work Sans" w:cs="Arial"/>
                <w:i/>
                <w:iCs/>
                <w:lang w:eastAsia="es-ES"/>
              </w:rPr>
            </w:pPr>
            <w:ins w:id="101" w:author="JUAN CARLOS AGREDA BOTINA" w:date="2026-05-07T16:07:00Z" w16du:dateUtc="2026-05-07T21:07:00Z">
              <w:r w:rsidRPr="0041302E">
                <w:rPr>
                  <w:rFonts w:ascii="Work Sans" w:eastAsia="MS Mincho" w:hAnsi="Work Sans" w:cs="Arial"/>
                  <w:i/>
                  <w:iCs/>
                  <w:lang w:eastAsia="es-ES"/>
                </w:rPr>
                <w:t>a) Aumentar la cobertura del servicio de energía y garantizar el acceso de las poblaciones vulnerables a dicho servicio</w:t>
              </w:r>
            </w:ins>
          </w:p>
          <w:p w14:paraId="5739CCDA" w14:textId="77777777" w:rsidR="000F0F47" w:rsidRPr="0041302E" w:rsidRDefault="000F0F47" w:rsidP="000F0F47">
            <w:pPr>
              <w:ind w:left="708"/>
              <w:jc w:val="both"/>
              <w:textAlignment w:val="baseline"/>
              <w:rPr>
                <w:ins w:id="102" w:author="JUAN CARLOS AGREDA BOTINA" w:date="2026-05-07T16:07:00Z" w16du:dateUtc="2026-05-07T21:07:00Z"/>
                <w:rFonts w:ascii="Work Sans" w:eastAsia="MS Mincho" w:hAnsi="Work Sans" w:cs="Arial"/>
                <w:i/>
                <w:iCs/>
                <w:lang w:eastAsia="es-ES"/>
              </w:rPr>
            </w:pPr>
            <w:ins w:id="103" w:author="JUAN CARLOS AGREDA BOTINA" w:date="2026-05-07T16:07:00Z" w16du:dateUtc="2026-05-07T21:07:00Z">
              <w:r w:rsidRPr="0041302E">
                <w:rPr>
                  <w:rFonts w:ascii="Work Sans" w:eastAsia="MS Mincho" w:hAnsi="Work Sans" w:cs="Arial"/>
                  <w:i/>
                  <w:iCs/>
                  <w:lang w:eastAsia="es-ES"/>
                </w:rPr>
                <w:t>b) Aumentar la eficiencia energética evitando las pérdidas de energía mediante la proximidad del lugar de generación de energía al lugar del consumo.</w:t>
              </w:r>
            </w:ins>
          </w:p>
          <w:p w14:paraId="5F74B4BD" w14:textId="77777777" w:rsidR="000F0F47" w:rsidRPr="0041302E" w:rsidRDefault="000F0F47" w:rsidP="000F0F47">
            <w:pPr>
              <w:ind w:left="708"/>
              <w:jc w:val="both"/>
              <w:textAlignment w:val="baseline"/>
              <w:rPr>
                <w:ins w:id="104" w:author="JUAN CARLOS AGREDA BOTINA" w:date="2026-05-07T16:07:00Z" w16du:dateUtc="2026-05-07T21:07:00Z"/>
                <w:rFonts w:ascii="Work Sans" w:eastAsia="MS Mincho" w:hAnsi="Work Sans" w:cs="Arial"/>
                <w:i/>
                <w:iCs/>
                <w:lang w:eastAsia="es-ES"/>
              </w:rPr>
            </w:pPr>
            <w:ins w:id="105" w:author="JUAN CARLOS AGREDA BOTINA" w:date="2026-05-07T16:07:00Z" w16du:dateUtc="2026-05-07T21:07:00Z">
              <w:r w:rsidRPr="0041302E">
                <w:rPr>
                  <w:rFonts w:ascii="Work Sans" w:eastAsia="MS Mincho" w:hAnsi="Work Sans" w:cs="Arial"/>
                  <w:i/>
                  <w:iCs/>
                  <w:lang w:eastAsia="es-ES"/>
                </w:rPr>
                <w:t>c) Democratizar la energía a partir de la participación de los usuarios y potenciales usuarios como generadores y gestores de las Fuentes No Convencionales de Energía Renovables -FNCER-, combustibles renovables y recursos energéticos distribuidos.</w:t>
              </w:r>
            </w:ins>
          </w:p>
          <w:p w14:paraId="1B46A5EE" w14:textId="77777777" w:rsidR="000F0F47" w:rsidRPr="0041302E" w:rsidRDefault="000F0F47" w:rsidP="000F0F47">
            <w:pPr>
              <w:ind w:left="708"/>
              <w:jc w:val="both"/>
              <w:textAlignment w:val="baseline"/>
              <w:rPr>
                <w:ins w:id="106" w:author="JUAN CARLOS AGREDA BOTINA" w:date="2026-05-07T16:07:00Z" w16du:dateUtc="2026-05-07T21:07:00Z"/>
                <w:rFonts w:ascii="Work Sans" w:eastAsia="MS Mincho" w:hAnsi="Work Sans" w:cs="Arial"/>
                <w:i/>
                <w:iCs/>
                <w:lang w:eastAsia="es-ES"/>
              </w:rPr>
            </w:pPr>
            <w:ins w:id="107" w:author="JUAN CARLOS AGREDA BOTINA" w:date="2026-05-07T16:07:00Z" w16du:dateUtc="2026-05-07T21:07:00Z">
              <w:r w:rsidRPr="0041302E">
                <w:rPr>
                  <w:rFonts w:ascii="Work Sans" w:eastAsia="MS Mincho" w:hAnsi="Work Sans" w:cs="Arial"/>
                  <w:i/>
                  <w:iCs/>
                  <w:lang w:eastAsia="es-ES"/>
                </w:rPr>
                <w:t>d) Descentralizar la generación, el almacenamiento y el consumo de energía hacia las comunidades, especialmente, hacia las comunidades que experimentan condiciones de vulnerabilidad.</w:t>
              </w:r>
            </w:ins>
          </w:p>
          <w:p w14:paraId="00586B30" w14:textId="77777777" w:rsidR="000F0F47" w:rsidRPr="0041302E" w:rsidRDefault="000F0F47" w:rsidP="000F0F47">
            <w:pPr>
              <w:ind w:left="708"/>
              <w:jc w:val="both"/>
              <w:textAlignment w:val="baseline"/>
              <w:rPr>
                <w:ins w:id="108" w:author="JUAN CARLOS AGREDA BOTINA" w:date="2026-05-07T16:07:00Z" w16du:dateUtc="2026-05-07T21:07:00Z"/>
                <w:rFonts w:ascii="Work Sans" w:eastAsia="MS Mincho" w:hAnsi="Work Sans" w:cs="Arial"/>
                <w:i/>
                <w:iCs/>
                <w:lang w:eastAsia="es-ES"/>
              </w:rPr>
            </w:pPr>
            <w:ins w:id="109" w:author="JUAN CARLOS AGREDA BOTINA" w:date="2026-05-07T16:07:00Z" w16du:dateUtc="2026-05-07T21:07:00Z">
              <w:r w:rsidRPr="0041302E">
                <w:rPr>
                  <w:rFonts w:ascii="Work Sans" w:eastAsia="MS Mincho" w:hAnsi="Work Sans" w:cs="Arial"/>
                  <w:i/>
                  <w:iCs/>
                  <w:lang w:eastAsia="es-ES"/>
                </w:rPr>
                <w:t>e) Descarbonizar la economía a partir de Fuentes No Convencionales de Energía Renovables -FNCER-, combustibles renovables y recursos energéticos distribuidos.</w:t>
              </w:r>
            </w:ins>
          </w:p>
          <w:p w14:paraId="5B14CE1A" w14:textId="77777777" w:rsidR="000F0F47" w:rsidRPr="0041302E" w:rsidRDefault="000F0F47" w:rsidP="000F0F47">
            <w:pPr>
              <w:ind w:left="708"/>
              <w:jc w:val="both"/>
              <w:textAlignment w:val="baseline"/>
              <w:rPr>
                <w:ins w:id="110" w:author="JUAN CARLOS AGREDA BOTINA" w:date="2026-05-07T16:07:00Z" w16du:dateUtc="2026-05-07T21:07:00Z"/>
                <w:rFonts w:ascii="Work Sans" w:eastAsia="MS Mincho" w:hAnsi="Work Sans" w:cs="Arial"/>
                <w:i/>
                <w:iCs/>
                <w:lang w:eastAsia="es-ES"/>
              </w:rPr>
            </w:pPr>
            <w:ins w:id="111" w:author="JUAN CARLOS AGREDA BOTINA" w:date="2026-05-07T16:07:00Z" w16du:dateUtc="2026-05-07T21:07:00Z">
              <w:r w:rsidRPr="0041302E">
                <w:rPr>
                  <w:rFonts w:ascii="Work Sans" w:eastAsia="MS Mincho" w:hAnsi="Work Sans" w:cs="Arial"/>
                  <w:i/>
                  <w:iCs/>
                  <w:lang w:eastAsia="es-ES"/>
                </w:rPr>
                <w:t>f) Desarrollar la economía local y territorial, en el marco del desarrollo sostenible, a partir de la generación de energía, el almacenamiento y el uso eficiente de la energía de las comunidades, especialmente, de las comunidades que experimentan condiciones de vulnerabilidad.</w:t>
              </w:r>
            </w:ins>
          </w:p>
          <w:p w14:paraId="4833A818" w14:textId="77777777" w:rsidR="000F0F47" w:rsidRPr="0041302E" w:rsidRDefault="000F0F47" w:rsidP="000F0F47">
            <w:pPr>
              <w:ind w:left="708"/>
              <w:jc w:val="both"/>
              <w:textAlignment w:val="baseline"/>
              <w:rPr>
                <w:ins w:id="112" w:author="JUAN CARLOS AGREDA BOTINA" w:date="2026-05-07T16:07:00Z" w16du:dateUtc="2026-05-07T21:07:00Z"/>
                <w:rFonts w:ascii="Work Sans" w:eastAsia="MS Mincho" w:hAnsi="Work Sans" w:cs="Arial"/>
                <w:i/>
                <w:iCs/>
                <w:lang w:eastAsia="es-ES"/>
              </w:rPr>
            </w:pPr>
            <w:ins w:id="113" w:author="JUAN CARLOS AGREDA BOTINA" w:date="2026-05-07T16:07:00Z" w16du:dateUtc="2026-05-07T21:07:00Z">
              <w:r w:rsidRPr="0041302E">
                <w:rPr>
                  <w:rFonts w:ascii="Work Sans" w:eastAsia="MS Mincho" w:hAnsi="Work Sans" w:cs="Arial"/>
                  <w:i/>
                  <w:iCs/>
                  <w:lang w:eastAsia="es-ES"/>
                </w:rPr>
                <w:t>g) Aumentar la confiabilidad del sistema mediante la inclusión de Fuentes No Convencionales de Energía Renovables -FNCER-, combustibles renovables y recursos energéticos distribuidos, bajo gestión comunitaria.</w:t>
              </w:r>
            </w:ins>
          </w:p>
          <w:p w14:paraId="00C4711F" w14:textId="77777777" w:rsidR="000F0F47" w:rsidRPr="0041302E" w:rsidRDefault="000F0F47" w:rsidP="000F0F47">
            <w:pPr>
              <w:ind w:left="708"/>
              <w:jc w:val="both"/>
              <w:textAlignment w:val="baseline"/>
              <w:rPr>
                <w:ins w:id="114" w:author="JUAN CARLOS AGREDA BOTINA" w:date="2026-05-07T16:07:00Z" w16du:dateUtc="2026-05-07T21:07:00Z"/>
                <w:rFonts w:ascii="Work Sans" w:eastAsia="MS Mincho" w:hAnsi="Work Sans" w:cs="Arial"/>
                <w:i/>
                <w:iCs/>
                <w:lang w:eastAsia="es-ES"/>
              </w:rPr>
            </w:pPr>
            <w:ins w:id="115" w:author="JUAN CARLOS AGREDA BOTINA" w:date="2026-05-07T16:07:00Z" w16du:dateUtc="2026-05-07T21:07:00Z">
              <w:r w:rsidRPr="0041302E">
                <w:rPr>
                  <w:rFonts w:ascii="Work Sans" w:eastAsia="MS Mincho" w:hAnsi="Work Sans" w:cs="Arial"/>
                  <w:i/>
                  <w:iCs/>
                  <w:lang w:eastAsia="es-ES"/>
                </w:rPr>
                <w:t>h) Ofrecer unas condiciones económicas asequibles al servicio de energía para las comunidades, especialmente, aquellas que experimentan condiciones de vulnerabilidad.</w:t>
              </w:r>
            </w:ins>
          </w:p>
          <w:p w14:paraId="0B3461EB" w14:textId="77777777" w:rsidR="000F0F47" w:rsidRPr="0041302E" w:rsidRDefault="000F0F47" w:rsidP="000F0F47">
            <w:pPr>
              <w:ind w:left="708"/>
              <w:jc w:val="both"/>
              <w:textAlignment w:val="baseline"/>
              <w:rPr>
                <w:ins w:id="116" w:author="JUAN CARLOS AGREDA BOTINA" w:date="2026-05-07T16:07:00Z" w16du:dateUtc="2026-05-07T21:07:00Z"/>
                <w:rFonts w:ascii="Work Sans" w:eastAsia="MS Mincho" w:hAnsi="Work Sans" w:cs="Arial"/>
                <w:i/>
                <w:iCs/>
                <w:lang w:eastAsia="es-ES"/>
              </w:rPr>
            </w:pPr>
            <w:ins w:id="117" w:author="JUAN CARLOS AGREDA BOTINA" w:date="2026-05-07T16:07:00Z" w16du:dateUtc="2026-05-07T21:07:00Z">
              <w:r w:rsidRPr="0041302E">
                <w:rPr>
                  <w:rFonts w:ascii="Work Sans" w:eastAsia="MS Mincho" w:hAnsi="Work Sans" w:cs="Arial"/>
                  <w:i/>
                  <w:iCs/>
                  <w:lang w:eastAsia="es-ES"/>
                </w:rPr>
                <w:t>i) Fomentar o promover modelos de desarrollo energéticos respetuosos con el medio ambiente.</w:t>
              </w:r>
            </w:ins>
          </w:p>
          <w:p w14:paraId="739D3BED" w14:textId="77777777" w:rsidR="000F0F47" w:rsidRPr="0041302E" w:rsidRDefault="000F0F47" w:rsidP="000F0F47">
            <w:pPr>
              <w:ind w:left="708"/>
              <w:jc w:val="both"/>
              <w:textAlignment w:val="baseline"/>
              <w:rPr>
                <w:ins w:id="118" w:author="JUAN CARLOS AGREDA BOTINA" w:date="2026-05-07T16:07:00Z" w16du:dateUtc="2026-05-07T21:07:00Z"/>
                <w:rFonts w:ascii="Work Sans" w:eastAsia="MS Mincho" w:hAnsi="Work Sans" w:cs="Arial"/>
                <w:i/>
                <w:iCs/>
                <w:lang w:eastAsia="es-ES"/>
              </w:rPr>
            </w:pPr>
            <w:ins w:id="119" w:author="JUAN CARLOS AGREDA BOTINA" w:date="2026-05-07T16:07:00Z" w16du:dateUtc="2026-05-07T21:07:00Z">
              <w:r w:rsidRPr="0041302E">
                <w:rPr>
                  <w:rFonts w:ascii="Work Sans" w:eastAsia="MS Mincho" w:hAnsi="Work Sans" w:cs="Arial"/>
                  <w:i/>
                  <w:iCs/>
                  <w:lang w:eastAsia="es-ES"/>
                </w:rPr>
                <w:t>j) Generar procesos de aprovechamiento eficientemente y socioambientalmente responsable de los potenciales energéticos renovables regionales.</w:t>
              </w:r>
            </w:ins>
          </w:p>
          <w:p w14:paraId="7210EA58" w14:textId="77777777" w:rsidR="000F0F47" w:rsidRPr="0041302E" w:rsidRDefault="000F0F47" w:rsidP="000F0F47">
            <w:pPr>
              <w:pStyle w:val="NormalWeb"/>
              <w:spacing w:before="0" w:after="0"/>
              <w:jc w:val="both"/>
              <w:rPr>
                <w:ins w:id="120" w:author="JUAN CARLOS AGREDA BOTINA" w:date="2026-05-07T16:07:00Z" w16du:dateUtc="2026-05-07T21:07:00Z"/>
                <w:rFonts w:ascii="Work Sans" w:eastAsia="MS Mincho" w:hAnsi="Work Sans" w:cs="Arial"/>
                <w:lang w:eastAsia="es-ES"/>
              </w:rPr>
            </w:pPr>
            <w:ins w:id="121" w:author="JUAN CARLOS AGREDA BOTINA" w:date="2026-05-07T16:07:00Z" w16du:dateUtc="2026-05-07T21:07:00Z">
              <w:r w:rsidRPr="0041302E">
                <w:rPr>
                  <w:rFonts w:ascii="Work Sans" w:eastAsia="MS Mincho" w:hAnsi="Work Sans" w:cs="Arial"/>
                  <w:lang w:eastAsia="es-ES"/>
                </w:rPr>
                <w:t>En este sentido, las Comunidades Energéticas representan un enfoque holístico que reconoce la interconexión entre el acceso a la energía y el desarrollo humano integral; estas comunidades no solo se centran en la generación y distribución de energía, sino que también promueven la participación comunitaria, la creación de empleo local y el fortalecimiento de las capacidades locales. Además, buscan integrar soluciones energéticas sostenibles que minimicen el impacto ambiental y promuevan la resiliencia frente al cambio climático y superación de los escenarios de riesgo producto de los efectos generados.</w:t>
              </w:r>
            </w:ins>
          </w:p>
          <w:p w14:paraId="0DFB2224" w14:textId="77777777" w:rsidR="000F0F47" w:rsidRPr="0041302E" w:rsidRDefault="000F0F47" w:rsidP="000F0F47">
            <w:pPr>
              <w:pStyle w:val="NormalWeb"/>
              <w:spacing w:before="0" w:after="0"/>
              <w:jc w:val="both"/>
              <w:rPr>
                <w:ins w:id="122" w:author="JUAN CARLOS AGREDA BOTINA" w:date="2026-05-07T16:07:00Z" w16du:dateUtc="2026-05-07T21:07:00Z"/>
                <w:rFonts w:ascii="Work Sans" w:hAnsi="Work Sans" w:cs="Arial"/>
                <w:color w:val="000000" w:themeColor="text1"/>
              </w:rPr>
            </w:pPr>
            <w:ins w:id="123" w:author="JUAN CARLOS AGREDA BOTINA" w:date="2026-05-07T16:07:00Z" w16du:dateUtc="2026-05-07T21:07:00Z">
              <w:r w:rsidRPr="0041302E">
                <w:rPr>
                  <w:rFonts w:ascii="Work Sans" w:hAnsi="Work Sans" w:cs="Arial"/>
                  <w:color w:val="000000" w:themeColor="text1"/>
                </w:rPr>
                <w:t>Que, en este sentido, las comunidades energéticas representan un enfoque holístico que reconoce la interconexión entre el acceso a la energía y el desarrollo humano integral; estas comunidades no solo se centran en la generación y distribución de energía, sino que también promueven la participación comunitaria, la creación de empleo local y el fortalecimiento de las capacidades locales. Además, buscan integrar soluciones energéticas sostenibles que minimicen el impacto ambiental y promuevan la resiliencia frente al cambio climático y superación de los escenarios de riesgo producto de los efectos generados. </w:t>
              </w:r>
            </w:ins>
          </w:p>
          <w:p w14:paraId="76596F67" w14:textId="77777777" w:rsidR="000F0F47" w:rsidRPr="0041302E" w:rsidRDefault="000F0F47" w:rsidP="000F0F47">
            <w:pPr>
              <w:pStyle w:val="NormalWeb"/>
              <w:spacing w:before="0" w:after="0"/>
              <w:jc w:val="both"/>
              <w:rPr>
                <w:ins w:id="124" w:author="JUAN CARLOS AGREDA BOTINA" w:date="2026-05-07T16:07:00Z" w16du:dateUtc="2026-05-07T21:07:00Z"/>
                <w:rFonts w:ascii="Work Sans" w:eastAsia="MS Mincho" w:hAnsi="Work Sans" w:cs="Arial"/>
                <w:lang w:eastAsia="es-ES"/>
              </w:rPr>
            </w:pPr>
            <w:ins w:id="125" w:author="JUAN CARLOS AGREDA BOTINA" w:date="2026-05-07T16:07:00Z" w16du:dateUtc="2026-05-07T21:07:00Z">
              <w:r w:rsidRPr="0041302E">
                <w:rPr>
                  <w:rFonts w:ascii="Work Sans" w:hAnsi="Work Sans" w:cs="Arial"/>
                  <w:color w:val="000000" w:themeColor="text1"/>
                </w:rPr>
                <w:t>Que, por esta razón, el Ministerio de Minas y Energía, es el encargado de determinar los criterios de focalización y de priorización que permitan determinar el financiamiento de inversión, operación y mantenimiento de infraestructura:  </w:t>
              </w:r>
            </w:ins>
          </w:p>
          <w:p w14:paraId="6013C8B0" w14:textId="77777777" w:rsidR="000F0F47" w:rsidRPr="0041302E" w:rsidRDefault="000F0F47" w:rsidP="000F0F47">
            <w:pPr>
              <w:pStyle w:val="Prrafodelista"/>
              <w:jc w:val="both"/>
              <w:rPr>
                <w:ins w:id="126" w:author="JUAN CARLOS AGREDA BOTINA" w:date="2026-05-07T16:07:00Z" w16du:dateUtc="2026-05-07T21:07:00Z"/>
                <w:rFonts w:ascii="Work Sans" w:hAnsi="Work Sans" w:cs="Arial"/>
                <w:i/>
                <w:iCs/>
                <w:color w:val="000000" w:themeColor="text1"/>
                <w:sz w:val="24"/>
                <w:szCs w:val="24"/>
                <w:lang w:eastAsia="es-CO"/>
              </w:rPr>
            </w:pPr>
            <w:ins w:id="127" w:author="JUAN CARLOS AGREDA BOTINA" w:date="2026-05-07T16:07:00Z" w16du:dateUtc="2026-05-07T21:07:00Z">
              <w:r w:rsidRPr="0041302E">
                <w:rPr>
                  <w:rFonts w:ascii="Work Sans" w:hAnsi="Work Sans" w:cs="Arial"/>
                  <w:i/>
                  <w:iCs/>
                  <w:color w:val="000000" w:themeColor="text1"/>
                  <w:sz w:val="24"/>
                  <w:szCs w:val="24"/>
                  <w:lang w:eastAsia="es-CO"/>
                </w:rPr>
                <w:t>“(…) Las Comunidades Energéticas podrán ser beneficiarias de recursos públicos para el financiamiento de inversión, operación y mantenimiento de infraestructura, con base en los criterios de focalización que establezca el Ministerio de Minas y Energía”.</w:t>
              </w:r>
            </w:ins>
          </w:p>
          <w:p w14:paraId="259F026D" w14:textId="77777777" w:rsidR="0011032A" w:rsidRPr="004D7A1A" w:rsidRDefault="0011032A" w:rsidP="0011032A">
            <w:pPr>
              <w:pStyle w:val="ecxmsonormal"/>
              <w:shd w:val="clear" w:color="auto" w:fill="FFFFFF" w:themeFill="background1"/>
              <w:spacing w:after="240"/>
              <w:ind w:right="-2" w:hanging="29"/>
              <w:jc w:val="both"/>
              <w:rPr>
                <w:ins w:id="128" w:author="JUAN CARLOS AGREDA BOTINA" w:date="2026-05-07T16:14:00Z" w16du:dateUtc="2026-05-07T21:14:00Z"/>
                <w:lang w:val="es-CO"/>
              </w:rPr>
            </w:pPr>
            <w:ins w:id="129" w:author="JUAN CARLOS AGREDA BOTINA" w:date="2026-05-07T16:14:00Z" w16du:dateUtc="2026-05-07T21:14:00Z">
              <w:r w:rsidRPr="6D07571C">
                <w:rPr>
                  <w:rFonts w:ascii="Arial" w:hAnsi="Arial" w:cs="Arial"/>
                  <w:sz w:val="22"/>
                  <w:szCs w:val="22"/>
                  <w:lang w:val="es-CO"/>
                </w:rPr>
                <w:t>Con fundamento en dicho marco normativo, el Ministerio de Minas y Energía expidió las Resoluciones 40136 del 23 de abril de 2024 y 40137 del 24 de abril de 2024, mediante las cuales se adoptaron disposiciones relacionadas con la operatividad del Registro de Comunidades Energéticas y los criterios de focalización para la orientación de recursos públicos.</w:t>
              </w:r>
            </w:ins>
          </w:p>
          <w:p w14:paraId="6AD88E9C" w14:textId="16E01CC0" w:rsidR="00FD500C" w:rsidRPr="00FD500C" w:rsidRDefault="0011032A">
            <w:pPr>
              <w:pStyle w:val="ecxmsonormal"/>
              <w:shd w:val="clear" w:color="auto" w:fill="FFFFFF" w:themeFill="background1"/>
              <w:spacing w:after="240"/>
              <w:ind w:right="-2" w:hanging="29"/>
              <w:jc w:val="both"/>
              <w:rPr>
                <w:ins w:id="130" w:author="JUAN CARLOS AGREDA BOTINA" w:date="2026-05-07T16:20:00Z" w16du:dateUtc="2026-05-07T21:20:00Z"/>
                <w:rFonts w:ascii="Arial" w:hAnsi="Arial" w:cs="Arial"/>
                <w:sz w:val="22"/>
                <w:szCs w:val="22"/>
                <w:rPrChange w:id="131" w:author="JUAN CARLOS AGREDA BOTINA" w:date="2026-05-07T16:20:00Z" w16du:dateUtc="2026-05-07T21:20:00Z">
                  <w:rPr>
                    <w:ins w:id="132" w:author="JUAN CARLOS AGREDA BOTINA" w:date="2026-05-07T16:20:00Z" w16du:dateUtc="2026-05-07T21:20:00Z"/>
                    <w:rFonts w:ascii="Work Sans" w:hAnsi="Work Sans" w:cs="Arial"/>
                    <w:lang w:eastAsia="es-CO"/>
                  </w:rPr>
                </w:rPrChange>
              </w:rPr>
              <w:pPrChange w:id="133" w:author="JUAN CARLOS AGREDA BOTINA" w:date="2026-05-07T16:20:00Z" w16du:dateUtc="2026-05-07T21:20:00Z">
                <w:pPr>
                  <w:ind w:right="-22"/>
                  <w:jc w:val="both"/>
                </w:pPr>
              </w:pPrChange>
            </w:pPr>
            <w:ins w:id="134" w:author="JUAN CARLOS AGREDA BOTINA" w:date="2026-05-07T16:14:00Z" w16du:dateUtc="2026-05-07T21:14:00Z">
              <w:r w:rsidRPr="6D07571C">
                <w:rPr>
                  <w:rFonts w:ascii="Arial" w:hAnsi="Arial" w:cs="Arial"/>
                  <w:sz w:val="22"/>
                  <w:szCs w:val="22"/>
                  <w:lang w:val="es-CO"/>
                </w:rPr>
                <w:t>Posteriormente, el Ministerio de Minas y Energía expidió la Resolución 40509 del 21 de noviembre de 2024, por medio de la cual se reglamentó el Registro de Comunidades Energéticas (RCE), se definieron criterios de focalización y priorización para la selección de proyectos energéticos y la orientación de recursos destinados a Comunidades Energéticas, derogando las disposiciones anteriores sobre la materia</w:t>
              </w:r>
            </w:ins>
            <w:ins w:id="135" w:author="JUAN CARLOS AGREDA BOTINA" w:date="2026-05-07T16:20:00Z" w16du:dateUtc="2026-05-07T21:20:00Z">
              <w:r w:rsidR="00FD500C">
                <w:rPr>
                  <w:rFonts w:ascii="Arial" w:hAnsi="Arial" w:cs="Arial"/>
                  <w:sz w:val="22"/>
                  <w:szCs w:val="22"/>
                  <w:lang w:val="es-CO"/>
                </w:rPr>
                <w:t>:</w:t>
              </w:r>
            </w:ins>
          </w:p>
          <w:p w14:paraId="10E3D4DC" w14:textId="77777777" w:rsidR="00FD500C" w:rsidRPr="0041302E" w:rsidRDefault="00FD500C" w:rsidP="00FD500C">
            <w:pPr>
              <w:pStyle w:val="Prrafodelista"/>
              <w:numPr>
                <w:ilvl w:val="0"/>
                <w:numId w:val="39"/>
              </w:numPr>
              <w:spacing w:after="0" w:line="240" w:lineRule="auto"/>
              <w:ind w:right="-22"/>
              <w:contextualSpacing/>
              <w:jc w:val="both"/>
              <w:rPr>
                <w:ins w:id="136" w:author="JUAN CARLOS AGREDA BOTINA" w:date="2026-05-07T16:20:00Z" w16du:dateUtc="2026-05-07T21:20:00Z"/>
                <w:rFonts w:ascii="Work Sans" w:hAnsi="Work Sans" w:cs="Arial"/>
                <w:i/>
                <w:iCs/>
                <w:sz w:val="24"/>
                <w:szCs w:val="24"/>
                <w:lang w:eastAsia="es-CO"/>
              </w:rPr>
            </w:pPr>
            <w:ins w:id="137" w:author="JUAN CARLOS AGREDA BOTINA" w:date="2026-05-07T16:20:00Z" w16du:dateUtc="2026-05-07T21:20:00Z">
              <w:r w:rsidRPr="0041302E">
                <w:rPr>
                  <w:rFonts w:ascii="Work Sans" w:hAnsi="Work Sans" w:cs="Arial"/>
                  <w:i/>
                  <w:iCs/>
                  <w:sz w:val="24"/>
                  <w:szCs w:val="24"/>
                  <w:lang w:eastAsia="es-CO"/>
                </w:rPr>
                <w:t>Criterios de focalización regional:</w:t>
              </w:r>
            </w:ins>
          </w:p>
          <w:p w14:paraId="0F69BBD7" w14:textId="77777777" w:rsidR="00FD500C" w:rsidRPr="0041302E" w:rsidRDefault="00FD500C" w:rsidP="00FD500C">
            <w:pPr>
              <w:ind w:right="-22"/>
              <w:jc w:val="both"/>
              <w:rPr>
                <w:ins w:id="138" w:author="JUAN CARLOS AGREDA BOTINA" w:date="2026-05-07T16:20:00Z" w16du:dateUtc="2026-05-07T21:20:00Z"/>
                <w:rFonts w:ascii="Work Sans" w:hAnsi="Work Sans" w:cs="Arial"/>
                <w:i/>
                <w:iCs/>
                <w:lang w:eastAsia="es-CO"/>
              </w:rPr>
            </w:pPr>
          </w:p>
          <w:p w14:paraId="6657D842" w14:textId="77777777" w:rsidR="00FD500C" w:rsidRPr="0041302E" w:rsidRDefault="00FD500C" w:rsidP="00FD500C">
            <w:pPr>
              <w:pStyle w:val="Prrafodelista"/>
              <w:numPr>
                <w:ilvl w:val="1"/>
                <w:numId w:val="39"/>
              </w:numPr>
              <w:spacing w:after="0" w:line="240" w:lineRule="auto"/>
              <w:ind w:right="-22"/>
              <w:contextualSpacing/>
              <w:jc w:val="both"/>
              <w:rPr>
                <w:ins w:id="139" w:author="JUAN CARLOS AGREDA BOTINA" w:date="2026-05-07T16:20:00Z" w16du:dateUtc="2026-05-07T21:20:00Z"/>
                <w:rFonts w:ascii="Work Sans" w:hAnsi="Work Sans" w:cs="Arial"/>
                <w:i/>
                <w:iCs/>
                <w:sz w:val="24"/>
                <w:szCs w:val="24"/>
                <w:lang w:eastAsia="es-CO"/>
              </w:rPr>
            </w:pPr>
            <w:ins w:id="140" w:author="JUAN CARLOS AGREDA BOTINA" w:date="2026-05-07T16:20:00Z" w16du:dateUtc="2026-05-07T21:20:00Z">
              <w:r w:rsidRPr="0041302E">
                <w:rPr>
                  <w:rFonts w:ascii="Work Sans" w:hAnsi="Work Sans" w:cs="Arial"/>
                  <w:i/>
                  <w:iCs/>
                  <w:sz w:val="24"/>
                  <w:szCs w:val="24"/>
                  <w:lang w:eastAsia="es-CO"/>
                </w:rPr>
                <w:t>Pobreza multidimensional.</w:t>
              </w:r>
            </w:ins>
          </w:p>
          <w:p w14:paraId="53103BCF" w14:textId="77777777" w:rsidR="00FD500C" w:rsidRPr="0041302E" w:rsidRDefault="00FD500C" w:rsidP="00FD500C">
            <w:pPr>
              <w:pStyle w:val="Prrafodelista"/>
              <w:numPr>
                <w:ilvl w:val="1"/>
                <w:numId w:val="39"/>
              </w:numPr>
              <w:spacing w:after="0" w:line="240" w:lineRule="auto"/>
              <w:ind w:right="-22"/>
              <w:contextualSpacing/>
              <w:jc w:val="both"/>
              <w:rPr>
                <w:ins w:id="141" w:author="JUAN CARLOS AGREDA BOTINA" w:date="2026-05-07T16:20:00Z" w16du:dateUtc="2026-05-07T21:20:00Z"/>
                <w:rFonts w:ascii="Work Sans" w:hAnsi="Work Sans" w:cs="Arial"/>
                <w:i/>
                <w:iCs/>
                <w:sz w:val="24"/>
                <w:szCs w:val="24"/>
                <w:lang w:eastAsia="es-CO"/>
              </w:rPr>
            </w:pPr>
            <w:ins w:id="142" w:author="JUAN CARLOS AGREDA BOTINA" w:date="2026-05-07T16:20:00Z" w16du:dateUtc="2026-05-07T21:20:00Z">
              <w:r w:rsidRPr="0041302E">
                <w:rPr>
                  <w:rFonts w:ascii="Work Sans" w:hAnsi="Work Sans" w:cs="Arial"/>
                  <w:i/>
                  <w:iCs/>
                  <w:sz w:val="24"/>
                  <w:szCs w:val="24"/>
                  <w:lang w:eastAsia="es-CO"/>
                </w:rPr>
                <w:t>Pobreza energética multidimensional.</w:t>
              </w:r>
            </w:ins>
          </w:p>
          <w:p w14:paraId="30D35A41" w14:textId="77777777" w:rsidR="00FD500C" w:rsidRPr="0041302E" w:rsidRDefault="00FD500C" w:rsidP="00FD500C">
            <w:pPr>
              <w:pStyle w:val="Prrafodelista"/>
              <w:numPr>
                <w:ilvl w:val="1"/>
                <w:numId w:val="39"/>
              </w:numPr>
              <w:spacing w:after="0" w:line="240" w:lineRule="auto"/>
              <w:ind w:right="-22"/>
              <w:contextualSpacing/>
              <w:jc w:val="both"/>
              <w:rPr>
                <w:ins w:id="143" w:author="JUAN CARLOS AGREDA BOTINA" w:date="2026-05-07T16:20:00Z" w16du:dateUtc="2026-05-07T21:20:00Z"/>
                <w:rFonts w:ascii="Work Sans" w:hAnsi="Work Sans" w:cs="Arial"/>
                <w:i/>
                <w:iCs/>
                <w:sz w:val="24"/>
                <w:szCs w:val="24"/>
                <w:lang w:eastAsia="es-CO"/>
              </w:rPr>
            </w:pPr>
            <w:ins w:id="144" w:author="JUAN CARLOS AGREDA BOTINA" w:date="2026-05-07T16:20:00Z" w16du:dateUtc="2026-05-07T21:20:00Z">
              <w:r w:rsidRPr="0041302E">
                <w:rPr>
                  <w:rFonts w:ascii="Work Sans" w:hAnsi="Work Sans" w:cs="Arial"/>
                  <w:i/>
                  <w:iCs/>
                  <w:sz w:val="24"/>
                  <w:szCs w:val="24"/>
                  <w:lang w:eastAsia="es-CO"/>
                </w:rPr>
                <w:t>Territorios de paz.</w:t>
              </w:r>
            </w:ins>
          </w:p>
          <w:p w14:paraId="373A323A" w14:textId="77777777" w:rsidR="00FD500C" w:rsidRPr="0041302E" w:rsidRDefault="00FD500C" w:rsidP="00FD500C">
            <w:pPr>
              <w:pStyle w:val="Prrafodelista"/>
              <w:numPr>
                <w:ilvl w:val="1"/>
                <w:numId w:val="39"/>
              </w:numPr>
              <w:spacing w:after="0" w:line="240" w:lineRule="auto"/>
              <w:ind w:right="-22"/>
              <w:contextualSpacing/>
              <w:jc w:val="both"/>
              <w:rPr>
                <w:ins w:id="145" w:author="JUAN CARLOS AGREDA BOTINA" w:date="2026-05-07T16:20:00Z" w16du:dateUtc="2026-05-07T21:20:00Z"/>
                <w:rFonts w:ascii="Work Sans" w:hAnsi="Work Sans" w:cs="Arial"/>
                <w:i/>
                <w:iCs/>
                <w:sz w:val="24"/>
                <w:szCs w:val="24"/>
                <w:lang w:eastAsia="es-CO"/>
              </w:rPr>
            </w:pPr>
            <w:ins w:id="146" w:author="JUAN CARLOS AGREDA BOTINA" w:date="2026-05-07T16:20:00Z" w16du:dateUtc="2026-05-07T21:20:00Z">
              <w:r w:rsidRPr="0041302E">
                <w:rPr>
                  <w:rFonts w:ascii="Work Sans" w:hAnsi="Work Sans" w:cs="Arial"/>
                  <w:i/>
                  <w:iCs/>
                  <w:sz w:val="24"/>
                  <w:szCs w:val="24"/>
                  <w:lang w:eastAsia="es-CO"/>
                </w:rPr>
                <w:t>Territorios del Sistema Nacional de Reforma Agraria y Desarrollo Rural.</w:t>
              </w:r>
            </w:ins>
          </w:p>
          <w:p w14:paraId="4EA5A0E7" w14:textId="77777777" w:rsidR="00FD500C" w:rsidRPr="0041302E" w:rsidRDefault="00FD500C" w:rsidP="00FD500C">
            <w:pPr>
              <w:pStyle w:val="Prrafodelista"/>
              <w:numPr>
                <w:ilvl w:val="1"/>
                <w:numId w:val="39"/>
              </w:numPr>
              <w:spacing w:after="0" w:line="240" w:lineRule="auto"/>
              <w:ind w:right="-22"/>
              <w:contextualSpacing/>
              <w:jc w:val="both"/>
              <w:rPr>
                <w:ins w:id="147" w:author="JUAN CARLOS AGREDA BOTINA" w:date="2026-05-07T16:20:00Z" w16du:dateUtc="2026-05-07T21:20:00Z"/>
                <w:rFonts w:ascii="Work Sans" w:hAnsi="Work Sans" w:cs="Arial"/>
                <w:i/>
                <w:iCs/>
                <w:sz w:val="24"/>
                <w:szCs w:val="24"/>
                <w:lang w:eastAsia="es-CO"/>
              </w:rPr>
            </w:pPr>
            <w:ins w:id="148" w:author="JUAN CARLOS AGREDA BOTINA" w:date="2026-05-07T16:20:00Z" w16du:dateUtc="2026-05-07T21:20:00Z">
              <w:r w:rsidRPr="0041302E">
                <w:rPr>
                  <w:rFonts w:ascii="Work Sans" w:hAnsi="Work Sans" w:cs="Arial"/>
                  <w:i/>
                  <w:iCs/>
                  <w:sz w:val="24"/>
                  <w:szCs w:val="24"/>
                  <w:lang w:eastAsia="es-CO"/>
                </w:rPr>
                <w:t>Territorios Campesinos Agroalimentarios (TECAM).</w:t>
              </w:r>
            </w:ins>
          </w:p>
          <w:p w14:paraId="431AA2D9" w14:textId="77777777" w:rsidR="00FD500C" w:rsidRPr="0041302E" w:rsidRDefault="00FD500C" w:rsidP="00FD500C">
            <w:pPr>
              <w:pStyle w:val="Prrafodelista"/>
              <w:numPr>
                <w:ilvl w:val="1"/>
                <w:numId w:val="39"/>
              </w:numPr>
              <w:spacing w:after="0" w:line="240" w:lineRule="auto"/>
              <w:ind w:right="-22"/>
              <w:contextualSpacing/>
              <w:jc w:val="both"/>
              <w:rPr>
                <w:ins w:id="149" w:author="JUAN CARLOS AGREDA BOTINA" w:date="2026-05-07T16:20:00Z" w16du:dateUtc="2026-05-07T21:20:00Z"/>
                <w:rFonts w:ascii="Work Sans" w:hAnsi="Work Sans" w:cs="Arial"/>
                <w:i/>
                <w:iCs/>
                <w:sz w:val="24"/>
                <w:szCs w:val="24"/>
                <w:lang w:eastAsia="es-CO"/>
              </w:rPr>
            </w:pPr>
            <w:ins w:id="150" w:author="JUAN CARLOS AGREDA BOTINA" w:date="2026-05-07T16:20:00Z" w16du:dateUtc="2026-05-07T21:20:00Z">
              <w:r w:rsidRPr="0041302E">
                <w:rPr>
                  <w:rFonts w:ascii="Work Sans" w:hAnsi="Work Sans" w:cs="Arial"/>
                  <w:i/>
                  <w:iCs/>
                  <w:sz w:val="24"/>
                  <w:szCs w:val="24"/>
                  <w:lang w:eastAsia="es-CO"/>
                </w:rPr>
                <w:t>Territorios de antiguos espacios territoriales de capacitación y reincorporación y áreas especiales de reincorporación colectiva: Aplica a comunidades en los AETCR.</w:t>
              </w:r>
            </w:ins>
          </w:p>
          <w:p w14:paraId="6FE62C01" w14:textId="77777777" w:rsidR="00FD500C" w:rsidRPr="0041302E" w:rsidRDefault="00FD500C" w:rsidP="00FD500C">
            <w:pPr>
              <w:pStyle w:val="Prrafodelista"/>
              <w:numPr>
                <w:ilvl w:val="1"/>
                <w:numId w:val="39"/>
              </w:numPr>
              <w:spacing w:after="0" w:line="240" w:lineRule="auto"/>
              <w:ind w:right="-22"/>
              <w:contextualSpacing/>
              <w:jc w:val="both"/>
              <w:rPr>
                <w:ins w:id="151" w:author="JUAN CARLOS AGREDA BOTINA" w:date="2026-05-07T16:20:00Z" w16du:dateUtc="2026-05-07T21:20:00Z"/>
                <w:rFonts w:ascii="Work Sans" w:hAnsi="Work Sans" w:cs="Arial"/>
                <w:i/>
                <w:iCs/>
                <w:sz w:val="24"/>
                <w:szCs w:val="24"/>
                <w:lang w:eastAsia="es-CO"/>
              </w:rPr>
            </w:pPr>
            <w:ins w:id="152" w:author="JUAN CARLOS AGREDA BOTINA" w:date="2026-05-07T16:20:00Z" w16du:dateUtc="2026-05-07T21:20:00Z">
              <w:r w:rsidRPr="0041302E">
                <w:rPr>
                  <w:rFonts w:ascii="Work Sans" w:hAnsi="Work Sans" w:cs="Arial"/>
                  <w:i/>
                  <w:iCs/>
                  <w:sz w:val="24"/>
                  <w:szCs w:val="24"/>
                  <w:lang w:eastAsia="es-CO"/>
                </w:rPr>
                <w:t>Territorios colectivos de pueblos originarios o comunidades indígenas</w:t>
              </w:r>
            </w:ins>
          </w:p>
          <w:p w14:paraId="6C332603" w14:textId="77777777" w:rsidR="00FD500C" w:rsidRPr="0041302E" w:rsidRDefault="00FD500C" w:rsidP="00FD500C">
            <w:pPr>
              <w:pStyle w:val="Prrafodelista"/>
              <w:numPr>
                <w:ilvl w:val="1"/>
                <w:numId w:val="39"/>
              </w:numPr>
              <w:spacing w:after="0" w:line="240" w:lineRule="auto"/>
              <w:ind w:right="-22"/>
              <w:contextualSpacing/>
              <w:jc w:val="both"/>
              <w:rPr>
                <w:ins w:id="153" w:author="JUAN CARLOS AGREDA BOTINA" w:date="2026-05-07T16:20:00Z" w16du:dateUtc="2026-05-07T21:20:00Z"/>
                <w:rFonts w:ascii="Work Sans" w:hAnsi="Work Sans" w:cs="Arial"/>
                <w:i/>
                <w:iCs/>
                <w:sz w:val="24"/>
                <w:szCs w:val="24"/>
                <w:lang w:eastAsia="es-CO"/>
              </w:rPr>
            </w:pPr>
            <w:ins w:id="154" w:author="JUAN CARLOS AGREDA BOTINA" w:date="2026-05-07T16:20:00Z" w16du:dateUtc="2026-05-07T21:20:00Z">
              <w:r w:rsidRPr="0041302E">
                <w:rPr>
                  <w:rFonts w:ascii="Work Sans" w:hAnsi="Work Sans" w:cs="Arial"/>
                  <w:i/>
                  <w:iCs/>
                  <w:sz w:val="24"/>
                  <w:szCs w:val="24"/>
                  <w:lang w:eastAsia="es-CO"/>
                </w:rPr>
                <w:t>Territorios con alta dependencia al carbón térmico.</w:t>
              </w:r>
            </w:ins>
          </w:p>
          <w:p w14:paraId="0146207A" w14:textId="77777777" w:rsidR="00FD500C" w:rsidRPr="0041302E" w:rsidRDefault="00FD500C" w:rsidP="00FD500C">
            <w:pPr>
              <w:pStyle w:val="Prrafodelista"/>
              <w:numPr>
                <w:ilvl w:val="1"/>
                <w:numId w:val="39"/>
              </w:numPr>
              <w:spacing w:after="0" w:line="240" w:lineRule="auto"/>
              <w:ind w:right="-22"/>
              <w:contextualSpacing/>
              <w:jc w:val="both"/>
              <w:rPr>
                <w:ins w:id="155" w:author="JUAN CARLOS AGREDA BOTINA" w:date="2026-05-07T16:20:00Z" w16du:dateUtc="2026-05-07T21:20:00Z"/>
                <w:rFonts w:ascii="Work Sans" w:hAnsi="Work Sans" w:cs="Arial"/>
                <w:i/>
                <w:iCs/>
                <w:sz w:val="24"/>
                <w:szCs w:val="24"/>
                <w:lang w:eastAsia="es-CO"/>
              </w:rPr>
            </w:pPr>
            <w:ins w:id="156" w:author="JUAN CARLOS AGREDA BOTINA" w:date="2026-05-07T16:20:00Z" w16du:dateUtc="2026-05-07T21:20:00Z">
              <w:r w:rsidRPr="0041302E">
                <w:rPr>
                  <w:rFonts w:ascii="Work Sans" w:hAnsi="Work Sans" w:cs="Arial"/>
                  <w:i/>
                  <w:iCs/>
                  <w:sz w:val="24"/>
                  <w:szCs w:val="24"/>
                  <w:lang w:eastAsia="es-CO"/>
                </w:rPr>
                <w:t xml:space="preserve">Áreas especiales. </w:t>
              </w:r>
            </w:ins>
          </w:p>
          <w:p w14:paraId="7A58A4A2" w14:textId="77777777" w:rsidR="00FD500C" w:rsidRPr="0041302E" w:rsidRDefault="00FD500C" w:rsidP="00FD500C">
            <w:pPr>
              <w:ind w:right="-22"/>
              <w:jc w:val="both"/>
              <w:rPr>
                <w:ins w:id="157" w:author="JUAN CARLOS AGREDA BOTINA" w:date="2026-05-07T16:20:00Z" w16du:dateUtc="2026-05-07T21:20:00Z"/>
                <w:rFonts w:ascii="Work Sans" w:hAnsi="Work Sans" w:cs="Arial"/>
                <w:i/>
                <w:iCs/>
                <w:lang w:eastAsia="es-CO"/>
              </w:rPr>
            </w:pPr>
          </w:p>
          <w:p w14:paraId="35B0E386" w14:textId="77777777" w:rsidR="00FD500C" w:rsidRPr="0041302E" w:rsidRDefault="00FD500C" w:rsidP="00FD500C">
            <w:pPr>
              <w:pStyle w:val="Prrafodelista"/>
              <w:numPr>
                <w:ilvl w:val="0"/>
                <w:numId w:val="39"/>
              </w:numPr>
              <w:spacing w:after="0" w:line="240" w:lineRule="auto"/>
              <w:ind w:right="-22"/>
              <w:contextualSpacing/>
              <w:jc w:val="both"/>
              <w:rPr>
                <w:ins w:id="158" w:author="JUAN CARLOS AGREDA BOTINA" w:date="2026-05-07T16:20:00Z" w16du:dateUtc="2026-05-07T21:20:00Z"/>
                <w:rFonts w:ascii="Work Sans" w:hAnsi="Work Sans" w:cs="Arial"/>
                <w:i/>
                <w:iCs/>
                <w:sz w:val="24"/>
                <w:szCs w:val="24"/>
                <w:lang w:eastAsia="es-CO"/>
              </w:rPr>
            </w:pPr>
            <w:ins w:id="159" w:author="JUAN CARLOS AGREDA BOTINA" w:date="2026-05-07T16:20:00Z" w16du:dateUtc="2026-05-07T21:20:00Z">
              <w:r w:rsidRPr="0041302E">
                <w:rPr>
                  <w:rFonts w:ascii="Work Sans" w:hAnsi="Work Sans" w:cs="Arial"/>
                  <w:i/>
                  <w:iCs/>
                  <w:sz w:val="24"/>
                  <w:szCs w:val="24"/>
                  <w:lang w:eastAsia="es-CO"/>
                </w:rPr>
                <w:t>Criterios de focalización poblacional:</w:t>
              </w:r>
            </w:ins>
          </w:p>
          <w:p w14:paraId="5E1556AE" w14:textId="77777777" w:rsidR="00FD500C" w:rsidRPr="0041302E" w:rsidRDefault="00FD500C" w:rsidP="00FD500C">
            <w:pPr>
              <w:ind w:right="-22"/>
              <w:jc w:val="both"/>
              <w:rPr>
                <w:ins w:id="160" w:author="JUAN CARLOS AGREDA BOTINA" w:date="2026-05-07T16:20:00Z" w16du:dateUtc="2026-05-07T21:20:00Z"/>
                <w:rFonts w:ascii="Work Sans" w:hAnsi="Work Sans" w:cs="Arial"/>
                <w:i/>
                <w:iCs/>
                <w:lang w:eastAsia="es-CO"/>
              </w:rPr>
            </w:pPr>
          </w:p>
          <w:p w14:paraId="73AB4A98" w14:textId="77777777" w:rsidR="00FD500C" w:rsidRPr="0041302E" w:rsidRDefault="00FD500C" w:rsidP="00FD500C">
            <w:pPr>
              <w:pStyle w:val="Prrafodelista"/>
              <w:numPr>
                <w:ilvl w:val="1"/>
                <w:numId w:val="39"/>
              </w:numPr>
              <w:spacing w:after="0" w:line="240" w:lineRule="auto"/>
              <w:ind w:right="-22"/>
              <w:contextualSpacing/>
              <w:jc w:val="both"/>
              <w:rPr>
                <w:ins w:id="161" w:author="JUAN CARLOS AGREDA BOTINA" w:date="2026-05-07T16:20:00Z" w16du:dateUtc="2026-05-07T21:20:00Z"/>
                <w:rFonts w:ascii="Work Sans" w:hAnsi="Work Sans" w:cs="Arial"/>
                <w:i/>
                <w:iCs/>
                <w:sz w:val="24"/>
                <w:szCs w:val="24"/>
                <w:lang w:eastAsia="es-CO"/>
              </w:rPr>
            </w:pPr>
            <w:ins w:id="162" w:author="JUAN CARLOS AGREDA BOTINA" w:date="2026-05-07T16:20:00Z" w16du:dateUtc="2026-05-07T21:20:00Z">
              <w:r w:rsidRPr="0041302E">
                <w:rPr>
                  <w:rFonts w:ascii="Work Sans" w:hAnsi="Work Sans" w:cs="Arial"/>
                  <w:i/>
                  <w:iCs/>
                  <w:sz w:val="24"/>
                  <w:szCs w:val="24"/>
                  <w:lang w:eastAsia="es-CO"/>
                </w:rPr>
                <w:t>Población de especial protección constitucional del sector paz (víctimas y personas en proceso de reincorporación).</w:t>
              </w:r>
            </w:ins>
          </w:p>
          <w:p w14:paraId="0D598CF4" w14:textId="77777777" w:rsidR="00FD500C" w:rsidRPr="0041302E" w:rsidRDefault="00FD500C" w:rsidP="00FD500C">
            <w:pPr>
              <w:pStyle w:val="Prrafodelista"/>
              <w:numPr>
                <w:ilvl w:val="1"/>
                <w:numId w:val="39"/>
              </w:numPr>
              <w:spacing w:after="0" w:line="240" w:lineRule="auto"/>
              <w:ind w:right="-22"/>
              <w:contextualSpacing/>
              <w:jc w:val="both"/>
              <w:rPr>
                <w:ins w:id="163" w:author="JUAN CARLOS AGREDA BOTINA" w:date="2026-05-07T16:20:00Z" w16du:dateUtc="2026-05-07T21:20:00Z"/>
                <w:rFonts w:ascii="Work Sans" w:hAnsi="Work Sans" w:cs="Arial"/>
                <w:i/>
                <w:iCs/>
                <w:sz w:val="24"/>
                <w:szCs w:val="24"/>
                <w:lang w:eastAsia="es-CO"/>
              </w:rPr>
            </w:pPr>
            <w:ins w:id="164" w:author="JUAN CARLOS AGREDA BOTINA" w:date="2026-05-07T16:20:00Z" w16du:dateUtc="2026-05-07T21:20:00Z">
              <w:r w:rsidRPr="0041302E">
                <w:rPr>
                  <w:rFonts w:ascii="Work Sans" w:hAnsi="Work Sans" w:cs="Arial"/>
                  <w:i/>
                  <w:iCs/>
                  <w:sz w:val="24"/>
                  <w:szCs w:val="24"/>
                  <w:lang w:eastAsia="es-CO"/>
                </w:rPr>
                <w:t>Presencia de comunidades étnicas.</w:t>
              </w:r>
            </w:ins>
          </w:p>
          <w:p w14:paraId="3F811720" w14:textId="77777777" w:rsidR="00FD500C" w:rsidRPr="0041302E" w:rsidRDefault="00FD500C" w:rsidP="00FD500C">
            <w:pPr>
              <w:pStyle w:val="Prrafodelista"/>
              <w:numPr>
                <w:ilvl w:val="1"/>
                <w:numId w:val="39"/>
              </w:numPr>
              <w:spacing w:after="0" w:line="240" w:lineRule="auto"/>
              <w:ind w:right="-22"/>
              <w:contextualSpacing/>
              <w:jc w:val="both"/>
              <w:rPr>
                <w:ins w:id="165" w:author="JUAN CARLOS AGREDA BOTINA" w:date="2026-05-07T16:20:00Z" w16du:dateUtc="2026-05-07T21:20:00Z"/>
                <w:rFonts w:ascii="Work Sans" w:hAnsi="Work Sans" w:cs="Arial"/>
                <w:i/>
                <w:iCs/>
                <w:sz w:val="24"/>
                <w:szCs w:val="24"/>
                <w:lang w:eastAsia="es-CO"/>
              </w:rPr>
            </w:pPr>
            <w:ins w:id="166" w:author="JUAN CARLOS AGREDA BOTINA" w:date="2026-05-07T16:20:00Z" w16du:dateUtc="2026-05-07T21:20:00Z">
              <w:r w:rsidRPr="0041302E">
                <w:rPr>
                  <w:rFonts w:ascii="Work Sans" w:hAnsi="Work Sans" w:cs="Arial"/>
                  <w:i/>
                  <w:iCs/>
                  <w:sz w:val="24"/>
                  <w:szCs w:val="24"/>
                  <w:lang w:eastAsia="es-CO"/>
                </w:rPr>
                <w:t>Estratificación.</w:t>
              </w:r>
            </w:ins>
          </w:p>
          <w:p w14:paraId="56610017" w14:textId="77777777" w:rsidR="00FD500C" w:rsidRPr="0041302E" w:rsidRDefault="00FD500C" w:rsidP="00FD500C">
            <w:pPr>
              <w:pStyle w:val="Prrafodelista"/>
              <w:numPr>
                <w:ilvl w:val="1"/>
                <w:numId w:val="39"/>
              </w:numPr>
              <w:spacing w:after="0" w:line="240" w:lineRule="auto"/>
              <w:ind w:right="-22"/>
              <w:contextualSpacing/>
              <w:jc w:val="both"/>
              <w:rPr>
                <w:ins w:id="167" w:author="JUAN CARLOS AGREDA BOTINA" w:date="2026-05-07T16:20:00Z" w16du:dateUtc="2026-05-07T21:20:00Z"/>
                <w:rFonts w:ascii="Work Sans" w:hAnsi="Work Sans" w:cs="Arial"/>
                <w:i/>
                <w:iCs/>
                <w:sz w:val="24"/>
                <w:szCs w:val="24"/>
                <w:lang w:eastAsia="es-CO"/>
              </w:rPr>
            </w:pPr>
            <w:ins w:id="168" w:author="JUAN CARLOS AGREDA BOTINA" w:date="2026-05-07T16:20:00Z" w16du:dateUtc="2026-05-07T21:20:00Z">
              <w:r w:rsidRPr="0041302E">
                <w:rPr>
                  <w:rFonts w:ascii="Work Sans" w:hAnsi="Work Sans" w:cs="Arial"/>
                  <w:i/>
                  <w:iCs/>
                  <w:sz w:val="24"/>
                  <w:szCs w:val="24"/>
                  <w:lang w:eastAsia="es-CO"/>
                </w:rPr>
                <w:t>Género:</w:t>
              </w:r>
            </w:ins>
          </w:p>
          <w:p w14:paraId="624D478C" w14:textId="77777777" w:rsidR="00E601E2" w:rsidRDefault="00FD500C" w:rsidP="00E601E2">
            <w:pPr>
              <w:pStyle w:val="Prrafodelista"/>
              <w:numPr>
                <w:ilvl w:val="1"/>
                <w:numId w:val="39"/>
              </w:numPr>
              <w:spacing w:after="0" w:line="240" w:lineRule="auto"/>
              <w:ind w:right="-22"/>
              <w:contextualSpacing/>
              <w:jc w:val="both"/>
              <w:rPr>
                <w:ins w:id="169" w:author="JUAN CARLOS AGREDA BOTINA" w:date="2026-05-07T16:38:00Z" w16du:dateUtc="2026-05-07T21:38:00Z"/>
                <w:rFonts w:ascii="Work Sans" w:hAnsi="Work Sans" w:cs="Arial"/>
                <w:i/>
                <w:iCs/>
                <w:sz w:val="24"/>
                <w:szCs w:val="24"/>
                <w:lang w:eastAsia="es-CO"/>
              </w:rPr>
            </w:pPr>
            <w:ins w:id="170" w:author="JUAN CARLOS AGREDA BOTINA" w:date="2026-05-07T16:20:00Z" w16du:dateUtc="2026-05-07T21:20:00Z">
              <w:r w:rsidRPr="0041302E">
                <w:rPr>
                  <w:rFonts w:ascii="Work Sans" w:hAnsi="Work Sans" w:cs="Arial"/>
                  <w:i/>
                  <w:iCs/>
                  <w:sz w:val="24"/>
                  <w:szCs w:val="24"/>
                  <w:lang w:eastAsia="es-CO"/>
                </w:rPr>
                <w:t>Energías comunitarias.</w:t>
              </w:r>
            </w:ins>
          </w:p>
          <w:p w14:paraId="3DFD661E" w14:textId="77777777" w:rsidR="00E601E2" w:rsidRDefault="00E601E2" w:rsidP="00E601E2">
            <w:pPr>
              <w:ind w:right="-22"/>
              <w:contextualSpacing/>
              <w:jc w:val="both"/>
              <w:rPr>
                <w:ins w:id="171" w:author="JUAN CARLOS AGREDA BOTINA" w:date="2026-05-07T16:38:00Z" w16du:dateUtc="2026-05-07T21:38:00Z"/>
                <w:rFonts w:ascii="Arial" w:hAnsi="Arial" w:cs="Arial"/>
              </w:rPr>
            </w:pPr>
          </w:p>
          <w:p w14:paraId="331EA0BA" w14:textId="77777777" w:rsidR="0011032A" w:rsidRPr="00E601E2" w:rsidRDefault="0011032A">
            <w:pPr>
              <w:ind w:right="-22"/>
              <w:contextualSpacing/>
              <w:jc w:val="both"/>
              <w:rPr>
                <w:ins w:id="172" w:author="JUAN CARLOS AGREDA BOTINA" w:date="2026-05-07T16:14:00Z" w16du:dateUtc="2026-05-07T21:14:00Z"/>
                <w:rFonts w:ascii="Work Sans" w:hAnsi="Work Sans" w:cs="Arial"/>
                <w:i/>
                <w:iCs/>
                <w:lang w:eastAsia="es-CO"/>
                <w:rPrChange w:id="173" w:author="JUAN CARLOS AGREDA BOTINA" w:date="2026-05-07T16:38:00Z" w16du:dateUtc="2026-05-07T21:38:00Z">
                  <w:rPr>
                    <w:ins w:id="174" w:author="JUAN CARLOS AGREDA BOTINA" w:date="2026-05-07T16:14:00Z" w16du:dateUtc="2026-05-07T21:14:00Z"/>
                    <w:lang w:val="es-CO"/>
                  </w:rPr>
                </w:rPrChange>
              </w:rPr>
              <w:pPrChange w:id="175" w:author="JUAN CARLOS AGREDA BOTINA" w:date="2026-05-07T16:38:00Z" w16du:dateUtc="2026-05-07T21:38:00Z">
                <w:pPr>
                  <w:pStyle w:val="ecxmsonormal"/>
                  <w:shd w:val="clear" w:color="auto" w:fill="FFFFFF" w:themeFill="background1"/>
                  <w:spacing w:after="240"/>
                  <w:ind w:right="-2" w:hanging="29"/>
                  <w:jc w:val="both"/>
                </w:pPr>
              </w:pPrChange>
            </w:pPr>
            <w:ins w:id="176" w:author="JUAN CARLOS AGREDA BOTINA" w:date="2026-05-07T16:14:00Z" w16du:dateUtc="2026-05-07T21:14:00Z">
              <w:r w:rsidRPr="00E601E2">
                <w:rPr>
                  <w:rFonts w:ascii="Arial" w:hAnsi="Arial" w:cs="Arial"/>
                  <w:rPrChange w:id="177" w:author="JUAN CARLOS AGREDA BOTINA" w:date="2026-05-07T16:38:00Z" w16du:dateUtc="2026-05-07T21:38:00Z">
                    <w:rPr/>
                  </w:rPrChange>
                </w:rPr>
                <w:t xml:space="preserve">Adicionalmente, mediante el artículo 41 de la Ley 2099 de 2021 se creó el Fondo Único de </w:t>
              </w:r>
              <w:r w:rsidRPr="00E601E2">
                <w:rPr>
                  <w:rFonts w:ascii="Arial" w:hAnsi="Arial" w:cs="Arial"/>
                  <w:highlight w:val="yellow"/>
                  <w:rPrChange w:id="178" w:author="JUAN CARLOS AGREDA BOTINA" w:date="2026-05-07T16:38:00Z" w16du:dateUtc="2026-05-07T21:38:00Z">
                    <w:rPr>
                      <w:rFonts w:ascii="Arial" w:hAnsi="Arial" w:cs="Arial"/>
                      <w:sz w:val="22"/>
                      <w:szCs w:val="22"/>
                    </w:rPr>
                  </w:rPrChange>
                </w:rPr>
                <w:t>Soluciones Energéticas – FO</w:t>
              </w:r>
              <w:r w:rsidRPr="00E601E2">
                <w:rPr>
                  <w:rFonts w:ascii="Arial" w:hAnsi="Arial" w:cs="Arial"/>
                  <w:highlight w:val="yellow"/>
                  <w:rPrChange w:id="179" w:author="JUAN CARLOS AGREDA BOTINA" w:date="2026-05-07T16:38:00Z" w16du:dateUtc="2026-05-07T21:38:00Z">
                    <w:rPr>
                      <w:highlight w:val="yellow"/>
                    </w:rPr>
                  </w:rPrChange>
                </w:rPr>
                <w:t>NENERGÍA, como instrumento orientado a la financiación y articulación de iniciativas encamin</w:t>
              </w:r>
              <w:r w:rsidRPr="00E601E2">
                <w:rPr>
                  <w:rFonts w:ascii="Arial" w:hAnsi="Arial" w:cs="Arial"/>
                  <w:highlight w:val="yellow"/>
                  <w:rPrChange w:id="180" w:author="JUAN CARLOS AGREDA BOTINA" w:date="2026-05-07T16:38:00Z" w16du:dateUtc="2026-05-07T21:38:00Z">
                    <w:rPr>
                      <w:rFonts w:ascii="Arial" w:hAnsi="Arial" w:cs="Arial"/>
                      <w:sz w:val="22"/>
                      <w:szCs w:val="22"/>
                    </w:rPr>
                  </w:rPrChange>
                </w:rPr>
                <w:t>adas a ampliar cobertura, mejorar acceso y promover soluciones energéticas sostenibles en el territorio nacional.</w:t>
              </w:r>
            </w:ins>
          </w:p>
          <w:p w14:paraId="3908CE05" w14:textId="77777777" w:rsidR="0011032A" w:rsidRPr="004D7A1A" w:rsidRDefault="0011032A" w:rsidP="0011032A">
            <w:pPr>
              <w:pStyle w:val="ecxmsonormal"/>
              <w:shd w:val="clear" w:color="auto" w:fill="FFFFFF" w:themeFill="background1"/>
              <w:spacing w:after="240"/>
              <w:ind w:right="-2"/>
              <w:jc w:val="both"/>
              <w:rPr>
                <w:ins w:id="181" w:author="JUAN CARLOS AGREDA BOTINA" w:date="2026-05-07T16:14:00Z" w16du:dateUtc="2026-05-07T21:14:00Z"/>
                <w:lang w:val="es-CO"/>
              </w:rPr>
            </w:pPr>
            <w:ins w:id="182" w:author="JUAN CARLOS AGREDA BOTINA" w:date="2026-05-07T16:14:00Z" w16du:dateUtc="2026-05-07T21:14:00Z">
              <w:r w:rsidRPr="00FD67FA">
                <w:rPr>
                  <w:rFonts w:ascii="Arial" w:hAnsi="Arial" w:cs="Arial"/>
                  <w:sz w:val="22"/>
                  <w:szCs w:val="22"/>
                  <w:highlight w:val="yellow"/>
                  <w:lang w:val="es-CO"/>
                  <w:rPrChange w:id="183" w:author="JUAN CARLOS AGREDA BOTINA" w:date="2026-05-07T16:18:00Z" w16du:dateUtc="2026-05-07T21:18:00Z">
                    <w:rPr>
                      <w:rFonts w:ascii="Arial" w:hAnsi="Arial" w:cs="Arial"/>
                      <w:sz w:val="22"/>
                      <w:szCs w:val="22"/>
                      <w:lang w:val="es-CO"/>
                    </w:rPr>
                  </w:rPrChange>
                </w:rPr>
                <w:t>Posteriormente, el Gobierno nacional expidió el Decreto 0375 del 7 de abril de 2026, por medio del cual se reglamentó el Fondo Único de Soluciones Energéticas – FONENERGÍA y se establecieron disposiciones para su funcionamiento, administración y destinación de recursos.</w:t>
              </w:r>
            </w:ins>
          </w:p>
          <w:p w14:paraId="5F3F1A68" w14:textId="72986C53" w:rsidR="000155C9" w:rsidRPr="0041302E" w:rsidRDefault="000155C9" w:rsidP="000155C9">
            <w:pPr>
              <w:pStyle w:val="NormalWeb"/>
              <w:spacing w:before="0" w:after="0"/>
              <w:jc w:val="both"/>
              <w:rPr>
                <w:ins w:id="184" w:author="JUAN CARLOS AGREDA BOTINA" w:date="2026-05-07T16:09:00Z" w16du:dateUtc="2026-05-07T21:09:00Z"/>
                <w:rFonts w:ascii="Work Sans" w:eastAsia="MS Mincho" w:hAnsi="Work Sans" w:cs="Arial"/>
                <w:lang w:eastAsia="es-ES"/>
              </w:rPr>
            </w:pPr>
            <w:ins w:id="185" w:author="JUAN CARLOS AGREDA BOTINA" w:date="2026-05-07T16:09:00Z" w16du:dateUtc="2026-05-07T21:09:00Z">
              <w:r>
                <w:rPr>
                  <w:rFonts w:ascii="Work Sans" w:eastAsia="MS Mincho" w:hAnsi="Work Sans" w:cs="Arial"/>
                  <w:lang w:eastAsia="es-ES"/>
                </w:rPr>
                <w:t xml:space="preserve">Sin embargo, </w:t>
              </w:r>
              <w:r w:rsidR="00B1695D">
                <w:rPr>
                  <w:rFonts w:ascii="Work Sans" w:eastAsia="MS Mincho" w:hAnsi="Work Sans" w:cs="Arial"/>
                  <w:lang w:eastAsia="es-ES"/>
                </w:rPr>
                <w:t>dado el contexto cambiante, la estrategia requiere de procesos de</w:t>
              </w:r>
            </w:ins>
            <w:ins w:id="186" w:author="JUAN CARLOS AGREDA BOTINA" w:date="2026-05-07T16:10:00Z" w16du:dateUtc="2026-05-07T21:10:00Z">
              <w:r w:rsidR="00B1695D">
                <w:rPr>
                  <w:rFonts w:ascii="Work Sans" w:eastAsia="MS Mincho" w:hAnsi="Work Sans" w:cs="Arial"/>
                  <w:lang w:eastAsia="es-ES"/>
                </w:rPr>
                <w:t xml:space="preserve"> </w:t>
              </w:r>
            </w:ins>
            <w:ins w:id="187" w:author="JUAN CARLOS AGREDA BOTINA" w:date="2026-05-07T16:09:00Z" w16du:dateUtc="2026-05-07T21:09:00Z">
              <w:r w:rsidRPr="0041302E">
                <w:rPr>
                  <w:rFonts w:ascii="Work Sans" w:eastAsia="MS Mincho" w:hAnsi="Work Sans" w:cs="Arial"/>
                  <w:lang w:eastAsia="es-ES"/>
                </w:rPr>
                <w:t xml:space="preserve">sostenibilidad </w:t>
              </w:r>
            </w:ins>
            <w:ins w:id="188" w:author="JUAN CARLOS AGREDA BOTINA" w:date="2026-05-07T16:10:00Z" w16du:dateUtc="2026-05-07T21:10:00Z">
              <w:r w:rsidR="00B1695D">
                <w:rPr>
                  <w:rFonts w:ascii="Work Sans" w:eastAsia="MS Mincho" w:hAnsi="Work Sans" w:cs="Arial"/>
                  <w:lang w:eastAsia="es-ES"/>
                </w:rPr>
                <w:t xml:space="preserve">técnica </w:t>
              </w:r>
            </w:ins>
            <w:ins w:id="189" w:author="JUAN CARLOS AGREDA BOTINA" w:date="2026-05-07T16:09:00Z" w16du:dateUtc="2026-05-07T21:09:00Z">
              <w:r w:rsidRPr="0041302E">
                <w:rPr>
                  <w:rFonts w:ascii="Work Sans" w:eastAsia="MS Mincho" w:hAnsi="Work Sans" w:cs="Arial"/>
                  <w:lang w:eastAsia="es-ES"/>
                </w:rPr>
                <w:t>de las comunidades energéticas</w:t>
              </w:r>
            </w:ins>
            <w:ins w:id="190" w:author="JUAN CARLOS AGREDA BOTINA" w:date="2026-05-07T16:10:00Z" w16du:dateUtc="2026-05-07T21:10:00Z">
              <w:r w:rsidR="002973C3">
                <w:rPr>
                  <w:rFonts w:ascii="Work Sans" w:eastAsia="MS Mincho" w:hAnsi="Work Sans" w:cs="Arial"/>
                  <w:lang w:eastAsia="es-ES"/>
                </w:rPr>
                <w:t xml:space="preserve">, lo que implica la exigencia de </w:t>
              </w:r>
              <w:r w:rsidR="003830AC">
                <w:rPr>
                  <w:rFonts w:ascii="Work Sans" w:eastAsia="MS Mincho" w:hAnsi="Work Sans" w:cs="Arial"/>
                  <w:lang w:eastAsia="es-ES"/>
                </w:rPr>
                <w:t xml:space="preserve">esquemas de </w:t>
              </w:r>
            </w:ins>
            <w:ins w:id="191" w:author="JUAN CARLOS AGREDA BOTINA" w:date="2026-05-07T16:09:00Z" w16du:dateUtc="2026-05-07T21:09:00Z">
              <w:r w:rsidRPr="0041302E">
                <w:rPr>
                  <w:rFonts w:ascii="Work Sans" w:eastAsia="MS Mincho" w:hAnsi="Work Sans" w:cs="Arial"/>
                  <w:lang w:eastAsia="es-ES"/>
                </w:rPr>
                <w:t>gobernanza para coordinar los proyectos energéticos.</w:t>
              </w:r>
            </w:ins>
            <w:ins w:id="192" w:author="JUAN CARLOS AGREDA BOTINA" w:date="2026-05-07T16:12:00Z" w16du:dateUtc="2026-05-07T21:12:00Z">
              <w:r w:rsidR="0007441B">
                <w:rPr>
                  <w:rFonts w:ascii="Work Sans" w:eastAsia="MS Mincho" w:hAnsi="Work Sans" w:cs="Arial"/>
                  <w:lang w:eastAsia="es-ES"/>
                </w:rPr>
                <w:t xml:space="preserve"> A</w:t>
              </w:r>
            </w:ins>
            <w:ins w:id="193" w:author="JUAN CARLOS AGREDA BOTINA" w:date="2026-05-07T16:09:00Z" w16du:dateUtc="2026-05-07T21:09:00Z">
              <w:r w:rsidRPr="0041302E">
                <w:rPr>
                  <w:rFonts w:ascii="Work Sans" w:eastAsia="MS Mincho" w:hAnsi="Work Sans" w:cs="Arial"/>
                  <w:lang w:eastAsia="es-ES"/>
                </w:rPr>
                <w:t>sí las cosas, la construcción de comunidades energéticas representa un enfoque integral para abordar los desafíos de desarrollo en las regiones más remotas de Colombia, puesto que permite priorizar el acceso equitativo a la energía y promover un desarrollo humano sostenible.</w:t>
              </w:r>
            </w:ins>
          </w:p>
          <w:p w14:paraId="4EB6B292" w14:textId="19993556" w:rsidR="000F0F47" w:rsidDel="00E646C9" w:rsidRDefault="001E3A0C" w:rsidP="53D8EBD1">
            <w:pPr>
              <w:pStyle w:val="ecxmsonormal"/>
              <w:shd w:val="clear" w:color="auto" w:fill="FFFFFF" w:themeFill="background1"/>
              <w:spacing w:after="240"/>
              <w:ind w:left="209" w:right="-2" w:hanging="209"/>
              <w:jc w:val="both"/>
              <w:rPr>
                <w:del w:id="194" w:author="JUAN CARLOS AGREDA BOTINA" w:date="2026-05-07T16:13:00Z" w16du:dateUtc="2026-05-07T21:13:00Z"/>
                <w:rFonts w:ascii="Arial" w:hAnsi="Arial" w:cs="Arial"/>
                <w:b/>
                <w:bCs/>
                <w:sz w:val="22"/>
                <w:szCs w:val="22"/>
                <w:lang w:val="es-CO"/>
              </w:rPr>
            </w:pPr>
            <w:ins w:id="195" w:author="JUAN CARLOS AGREDA BOTINA" w:date="2026-05-07T16:25:00Z" w16du:dateUtc="2026-05-07T21:25:00Z">
              <w:r w:rsidRPr="001E3A0C">
                <w:rPr>
                  <w:rFonts w:ascii="Arial" w:hAnsi="Arial" w:cs="Arial"/>
                  <w:b/>
                  <w:bCs/>
                  <w:sz w:val="22"/>
                  <w:szCs w:val="22"/>
                  <w:lang w:val="es-CO"/>
                  <w:rPrChange w:id="196" w:author="JUAN CARLOS AGREDA BOTINA" w:date="2026-05-07T16:25:00Z" w16du:dateUtc="2026-05-07T21:25:00Z">
                    <w:rPr>
                      <w:rFonts w:ascii="Arial" w:hAnsi="Arial" w:cs="Arial"/>
                      <w:b/>
                      <w:bCs/>
                      <w:sz w:val="22"/>
                      <w:szCs w:val="22"/>
                    </w:rPr>
                  </w:rPrChange>
                </w:rPr>
                <w:t>RAZONES DE OPORTUNIDAD Y CONVENIENCIA QUE</w:t>
              </w:r>
            </w:ins>
            <w:ins w:id="197" w:author="JUAN CARLOS AGREDA BOTINA" w:date="2026-05-07T16:26:00Z" w16du:dateUtc="2026-05-07T21:26:00Z">
              <w:r w:rsidR="00C87018">
                <w:rPr>
                  <w:rFonts w:ascii="Arial" w:hAnsi="Arial" w:cs="Arial"/>
                  <w:b/>
                  <w:bCs/>
                  <w:sz w:val="22"/>
                  <w:szCs w:val="22"/>
                  <w:lang w:val="es-CO"/>
                </w:rPr>
                <w:t xml:space="preserve"> </w:t>
              </w:r>
            </w:ins>
            <w:ins w:id="198" w:author="JUAN CARLOS AGREDA BOTINA" w:date="2026-05-07T16:25:00Z" w16du:dateUtc="2026-05-07T21:25:00Z">
              <w:r w:rsidRPr="001E3A0C">
                <w:rPr>
                  <w:rFonts w:ascii="Arial" w:hAnsi="Arial" w:cs="Arial"/>
                  <w:b/>
                  <w:bCs/>
                  <w:sz w:val="22"/>
                  <w:szCs w:val="22"/>
                  <w:lang w:val="es-CO"/>
                  <w:rPrChange w:id="199" w:author="JUAN CARLOS AGREDA BOTINA" w:date="2026-05-07T16:25:00Z" w16du:dateUtc="2026-05-07T21:25:00Z">
                    <w:rPr>
                      <w:rFonts w:ascii="Arial" w:hAnsi="Arial" w:cs="Arial"/>
                      <w:b/>
                      <w:bCs/>
                      <w:sz w:val="22"/>
                      <w:szCs w:val="22"/>
                    </w:rPr>
                  </w:rPrChange>
                </w:rPr>
                <w:t xml:space="preserve">JUSTIFICAN </w:t>
              </w:r>
            </w:ins>
            <w:ins w:id="200" w:author="JUAN CARLOS AGREDA BOTINA" w:date="2026-05-07T16:26:00Z" w16du:dateUtc="2026-05-07T21:26:00Z">
              <w:r w:rsidR="00520799">
                <w:rPr>
                  <w:rFonts w:ascii="Arial" w:hAnsi="Arial" w:cs="Arial"/>
                  <w:b/>
                  <w:bCs/>
                  <w:sz w:val="22"/>
                  <w:szCs w:val="22"/>
                  <w:lang w:val="es-CO"/>
                </w:rPr>
                <w:t>LA</w:t>
              </w:r>
            </w:ins>
            <w:ins w:id="201" w:author="JUAN CARLOS AGREDA BOTINA" w:date="2026-05-07T16:25:00Z" w16du:dateUtc="2026-05-07T21:25:00Z">
              <w:r w:rsidRPr="001E3A0C">
                <w:rPr>
                  <w:rFonts w:ascii="Arial" w:hAnsi="Arial" w:cs="Arial"/>
                  <w:b/>
                  <w:bCs/>
                  <w:sz w:val="22"/>
                  <w:szCs w:val="22"/>
                  <w:lang w:val="es-CO"/>
                  <w:rPrChange w:id="202" w:author="JUAN CARLOS AGREDA BOTINA" w:date="2026-05-07T16:25:00Z" w16du:dateUtc="2026-05-07T21:25:00Z">
                    <w:rPr>
                      <w:rFonts w:ascii="Arial" w:hAnsi="Arial" w:cs="Arial"/>
                      <w:b/>
                      <w:bCs/>
                      <w:sz w:val="22"/>
                      <w:szCs w:val="22"/>
                    </w:rPr>
                  </w:rPrChange>
                </w:rPr>
                <w:t xml:space="preserve"> EXPEDICIÓN.</w:t>
              </w:r>
            </w:ins>
          </w:p>
          <w:p w14:paraId="535E77CF" w14:textId="7D5D1776" w:rsidR="000F0F47" w:rsidDel="00E646C9" w:rsidRDefault="000F0F47" w:rsidP="53D8EBD1">
            <w:pPr>
              <w:pStyle w:val="ecxmsonormal"/>
              <w:shd w:val="clear" w:color="auto" w:fill="FFFFFF" w:themeFill="background1"/>
              <w:spacing w:after="240"/>
              <w:ind w:left="209" w:right="-2" w:hanging="209"/>
              <w:jc w:val="both"/>
              <w:rPr>
                <w:del w:id="203" w:author="JUAN CARLOS AGREDA BOTINA" w:date="2026-05-07T16:13:00Z" w16du:dateUtc="2026-05-07T21:13:00Z"/>
                <w:rFonts w:ascii="Arial" w:hAnsi="Arial" w:cs="Arial"/>
                <w:b/>
                <w:bCs/>
                <w:sz w:val="22"/>
                <w:szCs w:val="22"/>
                <w:lang w:val="es-CO"/>
              </w:rPr>
            </w:pPr>
          </w:p>
          <w:p w14:paraId="7C29C041" w14:textId="711A218C" w:rsidR="000F0F47" w:rsidDel="00E646C9" w:rsidRDefault="000F0F47" w:rsidP="53D8EBD1">
            <w:pPr>
              <w:pStyle w:val="ecxmsonormal"/>
              <w:shd w:val="clear" w:color="auto" w:fill="FFFFFF" w:themeFill="background1"/>
              <w:spacing w:after="240"/>
              <w:ind w:left="209" w:right="-2" w:hanging="209"/>
              <w:jc w:val="both"/>
              <w:rPr>
                <w:del w:id="204" w:author="JUAN CARLOS AGREDA BOTINA" w:date="2026-05-07T16:13:00Z" w16du:dateUtc="2026-05-07T21:13:00Z"/>
                <w:rFonts w:ascii="Arial" w:hAnsi="Arial" w:cs="Arial"/>
                <w:b/>
                <w:bCs/>
                <w:sz w:val="22"/>
                <w:szCs w:val="22"/>
                <w:lang w:val="es-CO"/>
              </w:rPr>
            </w:pPr>
          </w:p>
          <w:p w14:paraId="614F74BE" w14:textId="6574F9CA" w:rsidR="000F0F47" w:rsidRPr="00910F29" w:rsidDel="00E646C9" w:rsidRDefault="000F0F47" w:rsidP="53D8EBD1">
            <w:pPr>
              <w:pStyle w:val="ecxmsonormal"/>
              <w:shd w:val="clear" w:color="auto" w:fill="FFFFFF" w:themeFill="background1"/>
              <w:spacing w:after="240"/>
              <w:ind w:left="209" w:right="-2" w:hanging="209"/>
              <w:jc w:val="both"/>
              <w:rPr>
                <w:del w:id="205" w:author="JUAN CARLOS AGREDA BOTINA" w:date="2026-05-07T16:13:00Z" w16du:dateUtc="2026-05-07T21:13:00Z"/>
                <w:rFonts w:ascii="Arial" w:hAnsi="Arial" w:cs="Arial"/>
                <w:b/>
                <w:bCs/>
                <w:sz w:val="22"/>
                <w:szCs w:val="22"/>
                <w:lang w:val="es-CO"/>
              </w:rPr>
            </w:pPr>
          </w:p>
          <w:p w14:paraId="0F4F73B2" w14:textId="42A5DE8F" w:rsidR="7C9D7BBE" w:rsidRPr="004D7A1A" w:rsidDel="00E646C9" w:rsidRDefault="7C9D7BBE" w:rsidP="6D07571C">
            <w:pPr>
              <w:pStyle w:val="ecxmsonormal"/>
              <w:shd w:val="clear" w:color="auto" w:fill="FFFFFF" w:themeFill="background1"/>
              <w:spacing w:after="240"/>
              <w:ind w:right="-2" w:hanging="29"/>
              <w:jc w:val="both"/>
              <w:rPr>
                <w:del w:id="206" w:author="JUAN CARLOS AGREDA BOTINA" w:date="2026-05-07T16:13:00Z" w16du:dateUtc="2026-05-07T21:13:00Z"/>
                <w:lang w:val="es-CO"/>
              </w:rPr>
            </w:pPr>
            <w:del w:id="207" w:author="JUAN CARLOS AGREDA BOTINA" w:date="2026-05-07T16:13:00Z" w16du:dateUtc="2026-05-07T21:13:00Z">
              <w:r w:rsidRPr="6D07571C" w:rsidDel="00E646C9">
                <w:rPr>
                  <w:rFonts w:ascii="Arial" w:hAnsi="Arial" w:cs="Arial"/>
                  <w:sz w:val="22"/>
                  <w:szCs w:val="22"/>
                  <w:lang w:val="es-CO"/>
                </w:rPr>
                <w:delText>El artículo 235 de la Ley 2294 de 2023, por medio de la cual se expidió el Plan Nacional de Desarrollo 2022-2026 “Colombia Potencia Mundial de la Vida”, incorporó la figura de las Comunidades Energéticas como mecanismo orientado a democratizar el acceso a la energía, promover la generación distribuida, fortalecer la participación ciudadana y avanzar en la transición energética justa.</w:delText>
              </w:r>
            </w:del>
          </w:p>
          <w:p w14:paraId="7CB11079" w14:textId="7057DE47" w:rsidR="7C9D7BBE" w:rsidRPr="004D7A1A" w:rsidRDefault="7C9D7BBE" w:rsidP="6D07571C">
            <w:pPr>
              <w:pStyle w:val="ecxmsonormal"/>
              <w:shd w:val="clear" w:color="auto" w:fill="FFFFFF" w:themeFill="background1"/>
              <w:spacing w:after="240"/>
              <w:ind w:right="-2" w:hanging="29"/>
              <w:jc w:val="both"/>
              <w:rPr>
                <w:lang w:val="es-CO"/>
              </w:rPr>
            </w:pPr>
            <w:del w:id="208" w:author="JUAN CARLOS AGREDA BOTINA" w:date="2026-05-07T16:13:00Z" w16du:dateUtc="2026-05-07T21:13:00Z">
              <w:r w:rsidRPr="6D07571C" w:rsidDel="00E646C9">
                <w:rPr>
                  <w:rFonts w:ascii="Arial" w:hAnsi="Arial" w:cs="Arial"/>
                  <w:sz w:val="22"/>
                  <w:szCs w:val="22"/>
                  <w:lang w:val="es-CO"/>
                </w:rPr>
                <w:delText>En desarrollo de lo anterior, el Gobierno nacional expidió el Decreto 2236 de 2023, mediante el cual se adicionó el Decreto 1073 de 2015, Único Reglamentario del Sector Administrativo de Minas y Energía, reglamentando parcialmente el artículo 235 de la Ley 2294 de 2023 y estableciendo disposiciones relacionadas con la conformación, funcionamiento y promoción de las Comunidades Energéticas</w:delText>
              </w:r>
            </w:del>
            <w:r w:rsidRPr="6D07571C">
              <w:rPr>
                <w:rFonts w:ascii="Arial" w:hAnsi="Arial" w:cs="Arial"/>
                <w:sz w:val="22"/>
                <w:szCs w:val="22"/>
                <w:lang w:val="es-CO"/>
              </w:rPr>
              <w:t>.</w:t>
            </w:r>
          </w:p>
          <w:p w14:paraId="33331C85" w14:textId="1580A0D1" w:rsidR="7C9D7BBE" w:rsidRPr="004D7A1A" w:rsidDel="0011032A" w:rsidRDefault="7C9D7BBE" w:rsidP="6D07571C">
            <w:pPr>
              <w:pStyle w:val="ecxmsonormal"/>
              <w:shd w:val="clear" w:color="auto" w:fill="FFFFFF" w:themeFill="background1"/>
              <w:spacing w:after="240"/>
              <w:ind w:right="-2" w:hanging="29"/>
              <w:jc w:val="both"/>
              <w:rPr>
                <w:del w:id="209" w:author="JUAN CARLOS AGREDA BOTINA" w:date="2026-05-07T16:14:00Z" w16du:dateUtc="2026-05-07T21:14:00Z"/>
                <w:lang w:val="es-CO"/>
              </w:rPr>
            </w:pPr>
            <w:del w:id="210" w:author="JUAN CARLOS AGREDA BOTINA" w:date="2026-05-07T16:14:00Z" w16du:dateUtc="2026-05-07T21:14:00Z">
              <w:r w:rsidRPr="6D07571C" w:rsidDel="0011032A">
                <w:rPr>
                  <w:rFonts w:ascii="Arial" w:hAnsi="Arial" w:cs="Arial"/>
                  <w:sz w:val="22"/>
                  <w:szCs w:val="22"/>
                  <w:lang w:val="es-CO"/>
                </w:rPr>
                <w:delText>Con fundamento en dicho marco normativo, el Ministerio de Minas y Energía expidió las Resoluciones 40136 del 23 de abril de 2024 y 40137 del 24 de abril de 2024, mediante las cuales se adoptaron disposiciones relacionadas con la operatividad del Registro de Comunidades Energéticas y los criterios de focalización para la orientación de recursos públicos.</w:delText>
              </w:r>
            </w:del>
          </w:p>
          <w:p w14:paraId="63ED17A4" w14:textId="278876D7" w:rsidR="7C9D7BBE" w:rsidRPr="004D7A1A" w:rsidDel="0011032A" w:rsidRDefault="7C9D7BBE" w:rsidP="6D07571C">
            <w:pPr>
              <w:pStyle w:val="ecxmsonormal"/>
              <w:shd w:val="clear" w:color="auto" w:fill="FFFFFF" w:themeFill="background1"/>
              <w:spacing w:after="240"/>
              <w:ind w:right="-2" w:hanging="29"/>
              <w:jc w:val="both"/>
              <w:rPr>
                <w:del w:id="211" w:author="JUAN CARLOS AGREDA BOTINA" w:date="2026-05-07T16:14:00Z" w16du:dateUtc="2026-05-07T21:14:00Z"/>
                <w:lang w:val="es-CO"/>
              </w:rPr>
            </w:pPr>
            <w:del w:id="212" w:author="JUAN CARLOS AGREDA BOTINA" w:date="2026-05-07T16:14:00Z" w16du:dateUtc="2026-05-07T21:14:00Z">
              <w:r w:rsidRPr="6D07571C" w:rsidDel="0011032A">
                <w:rPr>
                  <w:rFonts w:ascii="Arial" w:hAnsi="Arial" w:cs="Arial"/>
                  <w:sz w:val="22"/>
                  <w:szCs w:val="22"/>
                  <w:lang w:val="es-CO"/>
                </w:rPr>
                <w:delText>Posteriormente, el Ministerio de Minas y Energía expidió la Resolución 40509 del 21 de noviembre de 2024, por medio de la cual se reglamentó el Registro de Comunidades Energéticas (RCE), se definieron criterios de focalización y priorización para la selección de proyectos energéticos y la orientación de recursos destinados a Comunidades Energéticas, derogando las disposiciones anteriores sobre la materia.</w:delText>
              </w:r>
            </w:del>
          </w:p>
          <w:p w14:paraId="754B11DF" w14:textId="1ADD7C33" w:rsidR="7C9D7BBE" w:rsidRPr="004D7A1A" w:rsidDel="0011032A" w:rsidRDefault="7C9D7BBE" w:rsidP="6D07571C">
            <w:pPr>
              <w:pStyle w:val="ecxmsonormal"/>
              <w:shd w:val="clear" w:color="auto" w:fill="FFFFFF" w:themeFill="background1"/>
              <w:spacing w:after="240"/>
              <w:ind w:right="-2" w:hanging="29"/>
              <w:jc w:val="both"/>
              <w:rPr>
                <w:del w:id="213" w:author="JUAN CARLOS AGREDA BOTINA" w:date="2026-05-07T16:14:00Z" w16du:dateUtc="2026-05-07T21:14:00Z"/>
                <w:lang w:val="es-CO"/>
              </w:rPr>
            </w:pPr>
            <w:del w:id="214" w:author="JUAN CARLOS AGREDA BOTINA" w:date="2026-05-07T16:14:00Z" w16du:dateUtc="2026-05-07T21:14:00Z">
              <w:r w:rsidRPr="39BC2018" w:rsidDel="0011032A">
                <w:rPr>
                  <w:rFonts w:ascii="Arial" w:hAnsi="Arial" w:cs="Arial"/>
                  <w:sz w:val="22"/>
                  <w:szCs w:val="22"/>
                  <w:lang w:val="es-CO"/>
                </w:rPr>
                <w:delText>Adicionalmente, mediante el artículo 41 de la Ley 2099 de 2021 se creó el Fondo Único de Soluciones Energéticas – FO</w:delText>
              </w:r>
              <w:r w:rsidRPr="39BC2018" w:rsidDel="0011032A">
                <w:rPr>
                  <w:rFonts w:ascii="Arial" w:hAnsi="Arial" w:cs="Arial"/>
                  <w:sz w:val="22"/>
                  <w:szCs w:val="22"/>
                  <w:highlight w:val="yellow"/>
                  <w:lang w:val="es-CO"/>
                </w:rPr>
                <w:delText>NENERGÍA, como instrumento orientado a la financiación y articulación de iniciativas encamin</w:delText>
              </w:r>
              <w:r w:rsidRPr="39BC2018" w:rsidDel="0011032A">
                <w:rPr>
                  <w:rFonts w:ascii="Arial" w:hAnsi="Arial" w:cs="Arial"/>
                  <w:sz w:val="22"/>
                  <w:szCs w:val="22"/>
                  <w:lang w:val="es-CO"/>
                </w:rPr>
                <w:delText>adas a ampliar cobertura, mejorar acceso y promover soluciones energéticas sostenibles en el territorio nacional.</w:delText>
              </w:r>
            </w:del>
          </w:p>
          <w:p w14:paraId="0906CF40" w14:textId="164F7369" w:rsidR="7C9D7BBE" w:rsidRPr="004D7A1A" w:rsidDel="0011032A" w:rsidRDefault="7C9D7BBE" w:rsidP="6D07571C">
            <w:pPr>
              <w:pStyle w:val="ecxmsonormal"/>
              <w:shd w:val="clear" w:color="auto" w:fill="FFFFFF" w:themeFill="background1"/>
              <w:spacing w:after="240"/>
              <w:ind w:right="-2"/>
              <w:jc w:val="both"/>
              <w:rPr>
                <w:del w:id="215" w:author="JUAN CARLOS AGREDA BOTINA" w:date="2026-05-07T16:14:00Z" w16du:dateUtc="2026-05-07T21:14:00Z"/>
                <w:lang w:val="es-CO"/>
              </w:rPr>
            </w:pPr>
            <w:del w:id="216" w:author="JUAN CARLOS AGREDA BOTINA" w:date="2026-05-07T16:14:00Z" w16du:dateUtc="2026-05-07T21:14:00Z">
              <w:r w:rsidRPr="6D07571C" w:rsidDel="0011032A">
                <w:rPr>
                  <w:rFonts w:ascii="Arial" w:hAnsi="Arial" w:cs="Arial"/>
                  <w:sz w:val="22"/>
                  <w:szCs w:val="22"/>
                  <w:lang w:val="es-CO"/>
                </w:rPr>
                <w:delText>Posteriormente, el Gobierno nacional expidió el Decreto 0375 del 7 de abril de 2026, por medio del cual se reglamentó el Fondo Único de Soluciones Energéticas – FONENERGÍA y se establecieron disposiciones para su funcionamiento, administración y destinación de recursos.</w:delText>
              </w:r>
            </w:del>
          </w:p>
          <w:p w14:paraId="14C84BD5" w14:textId="46EEEB48" w:rsidR="002B3D3C" w:rsidRPr="008D3E91" w:rsidDel="00520799" w:rsidRDefault="09A8FD62" w:rsidP="002B3D3C">
            <w:pPr>
              <w:pStyle w:val="ecxmsonormal"/>
              <w:shd w:val="clear" w:color="auto" w:fill="FFFFFF" w:themeFill="background1"/>
              <w:spacing w:after="240"/>
              <w:ind w:right="-2"/>
              <w:jc w:val="both"/>
              <w:rPr>
                <w:del w:id="217" w:author="JUAN CARLOS AGREDA BOTINA" w:date="2026-05-07T16:26:00Z" w16du:dateUtc="2026-05-07T21:26:00Z"/>
                <w:rFonts w:ascii="Arial" w:hAnsi="Arial" w:cs="Arial"/>
                <w:b/>
                <w:bCs/>
                <w:sz w:val="22"/>
                <w:szCs w:val="22"/>
                <w:lang w:val="es-CO"/>
              </w:rPr>
            </w:pPr>
            <w:del w:id="218" w:author="JUAN CARLOS AGREDA BOTINA" w:date="2026-05-07T16:26:00Z" w16du:dateUtc="2026-05-07T21:26:00Z">
              <w:r w:rsidRPr="6D07571C" w:rsidDel="00520799">
                <w:rPr>
                  <w:rFonts w:ascii="Arial" w:hAnsi="Arial" w:cs="Arial"/>
                  <w:b/>
                  <w:bCs/>
                  <w:sz w:val="22"/>
                  <w:szCs w:val="22"/>
                  <w:lang w:val="es-CO"/>
                </w:rPr>
                <w:delText>Oportunidad y conveniencia</w:delText>
              </w:r>
            </w:del>
          </w:p>
          <w:p w14:paraId="74CEE1A8" w14:textId="00D62BD1" w:rsidR="37E36D7D" w:rsidRDefault="2BDF9FF4" w:rsidP="6D07571C">
            <w:pPr>
              <w:spacing w:before="240" w:after="240"/>
              <w:jc w:val="both"/>
            </w:pPr>
            <w:r w:rsidRPr="6D07571C">
              <w:rPr>
                <w:rFonts w:ascii="Arial" w:eastAsia="Arial" w:hAnsi="Arial" w:cs="Arial"/>
                <w:sz w:val="22"/>
                <w:szCs w:val="22"/>
              </w:rPr>
              <w:t>Que, en virtud de la expedición del reglamento del Fondo Único de Soluciones Energéticas – FONENERGÍA y de su Manual Operativo, resulta necesario modificar las disposiciones de la Resolución 40509 del 21 de noviembre de 2024, con el fin de actualizar su alcance y contenido en concordancia con la nueva normatividad aplicable a los recursos destinados a soluciones energéticas, garantizando su adecuada articulación e implementación.</w:t>
            </w:r>
          </w:p>
          <w:p w14:paraId="0C19961D" w14:textId="7E21752A" w:rsidR="37E36D7D" w:rsidRDefault="2BDF9FF4" w:rsidP="6D07571C">
            <w:pPr>
              <w:spacing w:before="240" w:after="240"/>
              <w:jc w:val="both"/>
            </w:pPr>
            <w:r w:rsidRPr="6D07571C">
              <w:rPr>
                <w:rFonts w:ascii="Arial" w:eastAsia="Arial" w:hAnsi="Arial" w:cs="Arial"/>
                <w:sz w:val="22"/>
                <w:szCs w:val="22"/>
              </w:rPr>
              <w:t>La actualización normativa permitirá armonizar las disposiciones vigentes relacionadas con el Registro de Comunidades Energéticas (RCE), así como los criterios de focalización y priorización aplicables a proyectos energéticos que beneficien a Comunidades Energéticas, con los instrumentos recientemente adoptados para la asignación, administración y ejecución de recursos públicos.</w:t>
            </w:r>
          </w:p>
          <w:p w14:paraId="721C351E" w14:textId="09C16529" w:rsidR="37E36D7D" w:rsidRDefault="2BDF9FF4" w:rsidP="6D07571C">
            <w:pPr>
              <w:spacing w:before="240" w:after="240"/>
              <w:jc w:val="both"/>
            </w:pPr>
            <w:r w:rsidRPr="6D07571C">
              <w:rPr>
                <w:rFonts w:ascii="Arial" w:eastAsia="Arial" w:hAnsi="Arial" w:cs="Arial"/>
                <w:sz w:val="22"/>
                <w:szCs w:val="22"/>
              </w:rPr>
              <w:t>En ese sentido, la presente modificación fortalece la seguridad jurídica, mejora la coordinación institucional entre los diferentes actores del sector y facilita la implementación eficiente de mecanismos de financiación dirigidos a ampliar cobertura energética, promover soluciones sostenibles y avanzar en la transición energética justa.</w:t>
            </w:r>
          </w:p>
          <w:p w14:paraId="13979B66" w14:textId="51A66FD9" w:rsidR="37E36D7D" w:rsidRDefault="2BDF9FF4" w:rsidP="6D07571C">
            <w:pPr>
              <w:spacing w:before="240" w:after="240"/>
              <w:jc w:val="both"/>
            </w:pPr>
            <w:r w:rsidRPr="6D07571C">
              <w:rPr>
                <w:rFonts w:ascii="Arial" w:eastAsia="Arial" w:hAnsi="Arial" w:cs="Arial"/>
                <w:sz w:val="22"/>
                <w:szCs w:val="22"/>
              </w:rPr>
              <w:t>Igualmente, la modificación normativa permitirá optimizar los procesos de convocatoria, evaluación, priorización y eventual financiación de proyectos energéticos orientados al beneficio colectivo, especialmente en comunidades con mayores condiciones de vulnerabilidad, pobreza energética o barreras de acceso al servicio.</w:t>
            </w:r>
          </w:p>
          <w:p w14:paraId="655C2ED4" w14:textId="63F18833" w:rsidR="37E36D7D" w:rsidRDefault="2BDF9FF4" w:rsidP="6D07571C">
            <w:pPr>
              <w:spacing w:before="240" w:after="240"/>
              <w:jc w:val="both"/>
            </w:pPr>
            <w:r w:rsidRPr="6D07571C">
              <w:rPr>
                <w:rFonts w:ascii="Arial" w:eastAsia="Arial" w:hAnsi="Arial" w:cs="Arial"/>
                <w:sz w:val="22"/>
                <w:szCs w:val="22"/>
              </w:rPr>
              <w:t>De otra parte, la presente iniciativa se ajusta a los fines de intervención del Estado previstos en el artículo 2 de la Ley 142 de 1994, particularmente en lo relacionado con la prestación eficiente de los servicios públicos, la ampliación permanente de cobertura, el mejoramiento de la calidad de vida de los usuarios y la atención prioritaria de sectores con mayores necesidades.</w:t>
            </w:r>
          </w:p>
          <w:p w14:paraId="66C7490B" w14:textId="6FC97BC6" w:rsidR="37E36D7D" w:rsidRDefault="2BDF9FF4" w:rsidP="6D07571C">
            <w:pPr>
              <w:spacing w:before="240" w:after="240"/>
              <w:jc w:val="both"/>
              <w:rPr>
                <w:ins w:id="219" w:author="JUAN CARLOS AGREDA BOTINA" w:date="2026-05-07T16:34:00Z" w16du:dateUtc="2026-05-07T21:34:00Z"/>
                <w:rFonts w:ascii="Arial" w:eastAsia="Arial" w:hAnsi="Arial" w:cs="Arial"/>
                <w:sz w:val="22"/>
                <w:szCs w:val="22"/>
              </w:rPr>
            </w:pPr>
            <w:r w:rsidRPr="6D07571C">
              <w:rPr>
                <w:rFonts w:ascii="Arial" w:eastAsia="Arial" w:hAnsi="Arial" w:cs="Arial"/>
                <w:sz w:val="22"/>
                <w:szCs w:val="22"/>
              </w:rPr>
              <w:t>Finalmente, en cumplimiento de lo dispuesto en los artículos 2.2.2.30.5 y 2.2.2.30.6 del Decreto 1074 de 2015, se evaluará la incidencia del presente acto administrativo sobre la libre competencia económica, concluyéndose que la modificación propuesta no impone restricciones indebidas al mercado, ni genera barreras de entrada o tratamientos discriminatorios entre agentes del sector.</w:t>
            </w:r>
          </w:p>
          <w:p w14:paraId="6D3EFC6C" w14:textId="5EEF17EB" w:rsidR="00675EB0" w:rsidRDefault="004C385B" w:rsidP="00675EB0">
            <w:pPr>
              <w:spacing w:before="240" w:after="240"/>
              <w:jc w:val="both"/>
              <w:rPr>
                <w:ins w:id="220" w:author="JUAN CARLOS AGREDA BOTINA" w:date="2026-05-07T16:36:00Z" w16du:dateUtc="2026-05-07T21:36:00Z"/>
                <w:rFonts w:ascii="Arial" w:eastAsia="Arial" w:hAnsi="Arial" w:cs="Arial"/>
                <w:sz w:val="22"/>
                <w:szCs w:val="22"/>
              </w:rPr>
            </w:pPr>
            <w:ins w:id="221" w:author="JUAN CARLOS AGREDA BOTINA" w:date="2026-05-07T16:35:00Z" w16du:dateUtc="2026-05-07T21:35:00Z">
              <w:r>
                <w:rPr>
                  <w:rFonts w:ascii="Arial" w:eastAsia="Arial" w:hAnsi="Arial" w:cs="Arial"/>
                  <w:sz w:val="22"/>
                  <w:szCs w:val="22"/>
                </w:rPr>
                <w:t xml:space="preserve">Bajo este contexto, </w:t>
              </w:r>
              <w:r w:rsidR="002C6A81">
                <w:rPr>
                  <w:rFonts w:ascii="Arial" w:eastAsia="Arial" w:hAnsi="Arial" w:cs="Arial"/>
                  <w:sz w:val="22"/>
                  <w:szCs w:val="22"/>
                </w:rPr>
                <w:t>l</w:t>
              </w:r>
            </w:ins>
            <w:ins w:id="222" w:author="JUAN CARLOS AGREDA BOTINA" w:date="2026-05-07T16:34:00Z" w16du:dateUtc="2026-05-07T21:34:00Z">
              <w:r w:rsidR="00675EB0" w:rsidRPr="00675EB0">
                <w:rPr>
                  <w:rFonts w:ascii="Arial" w:eastAsia="Arial" w:hAnsi="Arial" w:cs="Arial"/>
                  <w:sz w:val="22"/>
                  <w:szCs w:val="22"/>
                  <w:rPrChange w:id="223" w:author="JUAN CARLOS AGREDA BOTINA" w:date="2026-05-07T16:34:00Z" w16du:dateUtc="2026-05-07T21:34:00Z">
                    <w:rPr/>
                  </w:rPrChange>
                </w:rPr>
                <w:t>a metodología de priorización se enmarca en las directrices de política pública del sector</w:t>
              </w:r>
              <w:r w:rsidR="00675EB0">
                <w:rPr>
                  <w:rFonts w:ascii="Arial" w:eastAsia="Arial" w:hAnsi="Arial" w:cs="Arial"/>
                  <w:sz w:val="22"/>
                  <w:szCs w:val="22"/>
                </w:rPr>
                <w:t xml:space="preserve"> </w:t>
              </w:r>
              <w:r w:rsidR="00675EB0" w:rsidRPr="00675EB0">
                <w:rPr>
                  <w:rFonts w:ascii="Arial" w:eastAsia="Arial" w:hAnsi="Arial" w:cs="Arial"/>
                  <w:sz w:val="22"/>
                  <w:szCs w:val="22"/>
                  <w:rPrChange w:id="224" w:author="JUAN CARLOS AGREDA BOTINA" w:date="2026-05-07T16:34:00Z" w16du:dateUtc="2026-05-07T21:34:00Z">
                    <w:rPr/>
                  </w:rPrChange>
                </w:rPr>
                <w:t>minero-energético y en los lineamientos de equidad territorial establecidos por el Gobierno</w:t>
              </w:r>
              <w:r w:rsidR="00675EB0">
                <w:rPr>
                  <w:rFonts w:ascii="Arial" w:eastAsia="Arial" w:hAnsi="Arial" w:cs="Arial"/>
                  <w:sz w:val="22"/>
                  <w:szCs w:val="22"/>
                </w:rPr>
                <w:t xml:space="preserve"> </w:t>
              </w:r>
              <w:r w:rsidR="00675EB0" w:rsidRPr="00675EB0">
                <w:rPr>
                  <w:rFonts w:ascii="Arial" w:eastAsia="Arial" w:hAnsi="Arial" w:cs="Arial"/>
                  <w:sz w:val="22"/>
                  <w:szCs w:val="22"/>
                  <w:rPrChange w:id="225" w:author="JUAN CARLOS AGREDA BOTINA" w:date="2026-05-07T16:34:00Z" w16du:dateUtc="2026-05-07T21:34:00Z">
                    <w:rPr/>
                  </w:rPrChange>
                </w:rPr>
                <w:t>nacional para el periodo 2022–2026</w:t>
              </w:r>
            </w:ins>
            <w:ins w:id="226" w:author="JUAN CARLOS AGREDA BOTINA" w:date="2026-05-07T16:35:00Z" w16du:dateUtc="2026-05-07T21:35:00Z">
              <w:r w:rsidR="00AA36DC">
                <w:rPr>
                  <w:rFonts w:ascii="Arial" w:eastAsia="Arial" w:hAnsi="Arial" w:cs="Arial"/>
                  <w:sz w:val="22"/>
                  <w:szCs w:val="22"/>
                </w:rPr>
                <w:t>, e</w:t>
              </w:r>
            </w:ins>
            <w:ins w:id="227" w:author="JUAN CARLOS AGREDA BOTINA" w:date="2026-05-07T16:34:00Z" w16du:dateUtc="2026-05-07T21:34:00Z">
              <w:r w:rsidR="00675EB0" w:rsidRPr="00675EB0">
                <w:rPr>
                  <w:rFonts w:ascii="Arial" w:eastAsia="Arial" w:hAnsi="Arial" w:cs="Arial"/>
                  <w:sz w:val="22"/>
                  <w:szCs w:val="22"/>
                  <w:rPrChange w:id="228" w:author="JUAN CARLOS AGREDA BOTINA" w:date="2026-05-07T16:34:00Z" w16du:dateUtc="2026-05-07T21:34:00Z">
                    <w:rPr/>
                  </w:rPrChange>
                </w:rPr>
                <w:t>stas directrices buscan, de manera explícita, que la</w:t>
              </w:r>
              <w:r w:rsidR="00675EB0">
                <w:rPr>
                  <w:rFonts w:ascii="Arial" w:eastAsia="Arial" w:hAnsi="Arial" w:cs="Arial"/>
                  <w:sz w:val="22"/>
                  <w:szCs w:val="22"/>
                </w:rPr>
                <w:t xml:space="preserve"> </w:t>
              </w:r>
              <w:r w:rsidR="00675EB0" w:rsidRPr="00675EB0">
                <w:rPr>
                  <w:rFonts w:ascii="Arial" w:eastAsia="Arial" w:hAnsi="Arial" w:cs="Arial"/>
                  <w:sz w:val="22"/>
                  <w:szCs w:val="22"/>
                  <w:rPrChange w:id="229" w:author="JUAN CARLOS AGREDA BOTINA" w:date="2026-05-07T16:34:00Z" w16du:dateUtc="2026-05-07T21:34:00Z">
                    <w:rPr/>
                  </w:rPrChange>
                </w:rPr>
                <w:t>transición energética no sea únicamente un cambio tecnológico de la matriz energética, sino</w:t>
              </w:r>
              <w:r w:rsidR="00675EB0">
                <w:rPr>
                  <w:rFonts w:ascii="Arial" w:eastAsia="Arial" w:hAnsi="Arial" w:cs="Arial"/>
                  <w:sz w:val="22"/>
                  <w:szCs w:val="22"/>
                </w:rPr>
                <w:t xml:space="preserve"> </w:t>
              </w:r>
              <w:r w:rsidR="00675EB0" w:rsidRPr="00675EB0">
                <w:rPr>
                  <w:rFonts w:ascii="Arial" w:eastAsia="Arial" w:hAnsi="Arial" w:cs="Arial"/>
                  <w:sz w:val="22"/>
                  <w:szCs w:val="22"/>
                  <w:rPrChange w:id="230" w:author="JUAN CARLOS AGREDA BOTINA" w:date="2026-05-07T16:34:00Z" w16du:dateUtc="2026-05-07T21:34:00Z">
                    <w:rPr/>
                  </w:rPrChange>
                </w:rPr>
                <w:t>también un proceso de justicia social y territorial que amplíe el acceso a energía confiable y</w:t>
              </w:r>
              <w:r w:rsidR="00675EB0">
                <w:rPr>
                  <w:rFonts w:ascii="Arial" w:eastAsia="Arial" w:hAnsi="Arial" w:cs="Arial"/>
                  <w:sz w:val="22"/>
                  <w:szCs w:val="22"/>
                </w:rPr>
                <w:t xml:space="preserve"> </w:t>
              </w:r>
              <w:r w:rsidR="00675EB0" w:rsidRPr="00675EB0">
                <w:rPr>
                  <w:rFonts w:ascii="Arial" w:eastAsia="Arial" w:hAnsi="Arial" w:cs="Arial"/>
                  <w:sz w:val="22"/>
                  <w:szCs w:val="22"/>
                  <w:rPrChange w:id="231" w:author="JUAN CARLOS AGREDA BOTINA" w:date="2026-05-07T16:34:00Z" w16du:dateUtc="2026-05-07T21:34:00Z">
                    <w:rPr/>
                  </w:rPrChange>
                </w:rPr>
                <w:t>asequible en las zonas históricamente más rezagadas</w:t>
              </w:r>
            </w:ins>
            <w:ins w:id="232" w:author="JUAN CARLOS AGREDA BOTINA" w:date="2026-05-07T16:35:00Z" w16du:dateUtc="2026-05-07T21:35:00Z">
              <w:r w:rsidR="00A20183">
                <w:rPr>
                  <w:rFonts w:ascii="Arial" w:eastAsia="Arial" w:hAnsi="Arial" w:cs="Arial"/>
                  <w:sz w:val="22"/>
                  <w:szCs w:val="22"/>
                </w:rPr>
                <w:t xml:space="preserve">, a continuación se exponen </w:t>
              </w:r>
            </w:ins>
            <w:ins w:id="233" w:author="JUAN CARLOS AGREDA BOTINA" w:date="2026-05-07T16:36:00Z" w16du:dateUtc="2026-05-07T21:36:00Z">
              <w:r w:rsidR="00AC7476">
                <w:rPr>
                  <w:rFonts w:ascii="Arial" w:eastAsia="Arial" w:hAnsi="Arial" w:cs="Arial"/>
                  <w:sz w:val="22"/>
                  <w:szCs w:val="22"/>
                </w:rPr>
                <w:t xml:space="preserve">las razones técnicas </w:t>
              </w:r>
              <w:r w:rsidR="00AE260C">
                <w:rPr>
                  <w:rFonts w:ascii="Arial" w:eastAsia="Arial" w:hAnsi="Arial" w:cs="Arial"/>
                  <w:sz w:val="22"/>
                  <w:szCs w:val="22"/>
                </w:rPr>
                <w:t>que permiten dar aplicabilidad a lo antes enunciado:</w:t>
              </w:r>
            </w:ins>
          </w:p>
          <w:p w14:paraId="6F12EFB7" w14:textId="77777777" w:rsidR="00C33B24" w:rsidRPr="00C33B24" w:rsidRDefault="00C33B24" w:rsidP="00C33B24">
            <w:pPr>
              <w:spacing w:before="240" w:after="240"/>
              <w:jc w:val="both"/>
              <w:rPr>
                <w:ins w:id="234" w:author="JUAN CARLOS AGREDA BOTINA" w:date="2026-05-07T16:36:00Z" w16du:dateUtc="2026-05-07T21:36:00Z"/>
                <w:rFonts w:ascii="Arial" w:eastAsia="Arial" w:hAnsi="Arial" w:cs="Arial"/>
                <w:sz w:val="22"/>
                <w:szCs w:val="22"/>
              </w:rPr>
            </w:pPr>
            <w:ins w:id="235" w:author="JUAN CARLOS AGREDA BOTINA" w:date="2026-05-07T16:36:00Z" w16du:dateUtc="2026-05-07T21:36:00Z">
              <w:r w:rsidRPr="00C33B24">
                <w:rPr>
                  <w:rFonts w:ascii="Arial" w:eastAsia="Arial" w:hAnsi="Arial" w:cs="Arial"/>
                  <w:sz w:val="22"/>
                  <w:szCs w:val="22"/>
                </w:rPr>
                <w:t>Criterio 1 – Índice de Pobreza Multidimensional (IPM) (Cuantitativo)</w:t>
              </w:r>
            </w:ins>
          </w:p>
          <w:p w14:paraId="22D379CF" w14:textId="71D79873" w:rsidR="00C33B24" w:rsidRPr="00C33B24" w:rsidRDefault="00C33B24" w:rsidP="00C33B24">
            <w:pPr>
              <w:spacing w:before="240" w:after="240"/>
              <w:jc w:val="both"/>
              <w:rPr>
                <w:ins w:id="236" w:author="JUAN CARLOS AGREDA BOTINA" w:date="2026-05-07T16:36:00Z" w16du:dateUtc="2026-05-07T21:36:00Z"/>
                <w:rFonts w:ascii="Arial" w:eastAsia="Arial" w:hAnsi="Arial" w:cs="Arial"/>
                <w:sz w:val="22"/>
                <w:szCs w:val="22"/>
              </w:rPr>
            </w:pPr>
            <w:ins w:id="237" w:author="JUAN CARLOS AGREDA BOTINA" w:date="2026-05-07T16:36:00Z" w16du:dateUtc="2026-05-07T21:36:00Z">
              <w:r w:rsidRPr="00C33B24">
                <w:rPr>
                  <w:rFonts w:ascii="Arial" w:eastAsia="Arial" w:hAnsi="Arial" w:cs="Arial"/>
                  <w:sz w:val="22"/>
                  <w:szCs w:val="22"/>
                </w:rPr>
                <w:t>Este criterio mide las condiciones de pobreza estructural de la población en dimensiones</w:t>
              </w:r>
              <w:r>
                <w:rPr>
                  <w:rFonts w:ascii="Arial" w:eastAsia="Arial" w:hAnsi="Arial" w:cs="Arial"/>
                  <w:sz w:val="22"/>
                  <w:szCs w:val="22"/>
                </w:rPr>
                <w:t xml:space="preserve"> </w:t>
              </w:r>
              <w:r w:rsidRPr="00C33B24">
                <w:rPr>
                  <w:rFonts w:ascii="Arial" w:eastAsia="Arial" w:hAnsi="Arial" w:cs="Arial"/>
                  <w:sz w:val="22"/>
                  <w:szCs w:val="22"/>
                </w:rPr>
                <w:t>como educación, salud, vivienda, condiciones del hogar y empleo. El IPM, calculado por el</w:t>
              </w:r>
              <w:r>
                <w:rPr>
                  <w:rFonts w:ascii="Arial" w:eastAsia="Arial" w:hAnsi="Arial" w:cs="Arial"/>
                  <w:sz w:val="22"/>
                  <w:szCs w:val="22"/>
                </w:rPr>
                <w:t xml:space="preserve"> </w:t>
              </w:r>
              <w:r w:rsidRPr="00C33B24">
                <w:rPr>
                  <w:rFonts w:ascii="Arial" w:eastAsia="Arial" w:hAnsi="Arial" w:cs="Arial"/>
                  <w:sz w:val="22"/>
                  <w:szCs w:val="22"/>
                </w:rPr>
                <w:t>Departamento Administrativo Nacional de Estadística (DANE) a nivel municipal, permite</w:t>
              </w:r>
              <w:r>
                <w:rPr>
                  <w:rFonts w:ascii="Arial" w:eastAsia="Arial" w:hAnsi="Arial" w:cs="Arial"/>
                  <w:sz w:val="22"/>
                  <w:szCs w:val="22"/>
                </w:rPr>
                <w:t xml:space="preserve"> </w:t>
              </w:r>
              <w:r w:rsidRPr="00C33B24">
                <w:rPr>
                  <w:rFonts w:ascii="Arial" w:eastAsia="Arial" w:hAnsi="Arial" w:cs="Arial"/>
                  <w:sz w:val="22"/>
                  <w:szCs w:val="22"/>
                </w:rPr>
                <w:t>identificar territorios donde las privaciones sociales son más profundas y persistentes.</w:t>
              </w:r>
            </w:ins>
          </w:p>
          <w:p w14:paraId="164700E4" w14:textId="2D6B92C5" w:rsidR="00C33B24" w:rsidRPr="00C33B24" w:rsidRDefault="00C33B24" w:rsidP="00C33B24">
            <w:pPr>
              <w:spacing w:before="240" w:after="240"/>
              <w:jc w:val="both"/>
              <w:rPr>
                <w:ins w:id="238" w:author="JUAN CARLOS AGREDA BOTINA" w:date="2026-05-07T16:36:00Z" w16du:dateUtc="2026-05-07T21:36:00Z"/>
                <w:rFonts w:ascii="Arial" w:eastAsia="Arial" w:hAnsi="Arial" w:cs="Arial"/>
                <w:sz w:val="22"/>
                <w:szCs w:val="22"/>
              </w:rPr>
            </w:pPr>
            <w:ins w:id="239" w:author="JUAN CARLOS AGREDA BOTINA" w:date="2026-05-07T16:36:00Z" w16du:dateUtc="2026-05-07T21:36:00Z">
              <w:r w:rsidRPr="00C33B24">
                <w:rPr>
                  <w:rFonts w:ascii="Arial" w:eastAsia="Arial" w:hAnsi="Arial" w:cs="Arial"/>
                  <w:sz w:val="22"/>
                  <w:szCs w:val="22"/>
                </w:rPr>
                <w:t>La metodología asigna un mayor puntaje a las comunidades más pobres, ubicadas en</w:t>
              </w:r>
            </w:ins>
            <w:ins w:id="240" w:author="JUAN CARLOS AGREDA BOTINA" w:date="2026-05-07T16:37:00Z" w16du:dateUtc="2026-05-07T21:37:00Z">
              <w:r>
                <w:rPr>
                  <w:rFonts w:ascii="Arial" w:eastAsia="Arial" w:hAnsi="Arial" w:cs="Arial"/>
                  <w:sz w:val="22"/>
                  <w:szCs w:val="22"/>
                </w:rPr>
                <w:t xml:space="preserve"> </w:t>
              </w:r>
            </w:ins>
            <w:ins w:id="241" w:author="JUAN CARLOS AGREDA BOTINA" w:date="2026-05-07T16:36:00Z" w16du:dateUtc="2026-05-07T21:36:00Z">
              <w:r w:rsidRPr="00C33B24">
                <w:rPr>
                  <w:rFonts w:ascii="Arial" w:eastAsia="Arial" w:hAnsi="Arial" w:cs="Arial"/>
                  <w:sz w:val="22"/>
                  <w:szCs w:val="22"/>
                </w:rPr>
                <w:t>municipios con un IPM elevado. El fundamento es que la inversión pública en infraestructura</w:t>
              </w:r>
            </w:ins>
            <w:ins w:id="242" w:author="JUAN CARLOS AGREDA BOTINA" w:date="2026-05-07T16:37:00Z" w16du:dateUtc="2026-05-07T21:37:00Z">
              <w:r>
                <w:rPr>
                  <w:rFonts w:ascii="Arial" w:eastAsia="Arial" w:hAnsi="Arial" w:cs="Arial"/>
                  <w:sz w:val="22"/>
                  <w:szCs w:val="22"/>
                </w:rPr>
                <w:t xml:space="preserve"> </w:t>
              </w:r>
            </w:ins>
            <w:ins w:id="243" w:author="JUAN CARLOS AGREDA BOTINA" w:date="2026-05-07T16:36:00Z" w16du:dateUtc="2026-05-07T21:36:00Z">
              <w:r w:rsidRPr="00C33B24">
                <w:rPr>
                  <w:rFonts w:ascii="Arial" w:eastAsia="Arial" w:hAnsi="Arial" w:cs="Arial"/>
                  <w:sz w:val="22"/>
                  <w:szCs w:val="22"/>
                </w:rPr>
                <w:t>energética debe operar como una palanca de desarrollo social y cierre de brechas históricas.</w:t>
              </w:r>
            </w:ins>
          </w:p>
          <w:p w14:paraId="6921408D" w14:textId="77777777" w:rsidR="009F4D7F" w:rsidRDefault="00C33B24" w:rsidP="009F4D7F">
            <w:pPr>
              <w:spacing w:before="240" w:after="240"/>
              <w:jc w:val="both"/>
              <w:rPr>
                <w:ins w:id="244" w:author="JUAN CARLOS AGREDA BOTINA" w:date="2026-05-07T16:37:00Z" w16du:dateUtc="2026-05-07T21:37:00Z"/>
                <w:rFonts w:ascii="Arial" w:eastAsia="Arial" w:hAnsi="Arial" w:cs="Arial"/>
                <w:sz w:val="22"/>
                <w:szCs w:val="22"/>
              </w:rPr>
            </w:pPr>
            <w:ins w:id="245" w:author="JUAN CARLOS AGREDA BOTINA" w:date="2026-05-07T16:36:00Z" w16du:dateUtc="2026-05-07T21:36:00Z">
              <w:r w:rsidRPr="00C33B24">
                <w:rPr>
                  <w:rFonts w:ascii="Arial" w:eastAsia="Arial" w:hAnsi="Arial" w:cs="Arial"/>
                  <w:sz w:val="22"/>
                  <w:szCs w:val="22"/>
                </w:rPr>
                <w:t>Por ello, se priorizan especialmente los municipios con niveles de pobreza multidimensional</w:t>
              </w:r>
            </w:ins>
            <w:ins w:id="246" w:author="JUAN CARLOS AGREDA BOTINA" w:date="2026-05-07T16:37:00Z" w16du:dateUtc="2026-05-07T21:37:00Z">
              <w:r>
                <w:rPr>
                  <w:rFonts w:ascii="Arial" w:eastAsia="Arial" w:hAnsi="Arial" w:cs="Arial"/>
                  <w:sz w:val="22"/>
                  <w:szCs w:val="22"/>
                </w:rPr>
                <w:t xml:space="preserve"> </w:t>
              </w:r>
            </w:ins>
            <w:ins w:id="247" w:author="JUAN CARLOS AGREDA BOTINA" w:date="2026-05-07T16:36:00Z" w16du:dateUtc="2026-05-07T21:36:00Z">
              <w:r w:rsidRPr="00C33B24">
                <w:rPr>
                  <w:rFonts w:ascii="Arial" w:eastAsia="Arial" w:hAnsi="Arial" w:cs="Arial"/>
                  <w:sz w:val="22"/>
                  <w:szCs w:val="22"/>
                </w:rPr>
                <w:t>superiores al 50%.</w:t>
              </w:r>
            </w:ins>
            <w:ins w:id="248" w:author="JUAN CARLOS AGREDA BOTINA" w:date="2026-05-07T16:37:00Z" w16du:dateUtc="2026-05-07T21:37:00Z">
              <w:r>
                <w:rPr>
                  <w:rFonts w:ascii="Arial" w:eastAsia="Arial" w:hAnsi="Arial" w:cs="Arial"/>
                  <w:sz w:val="22"/>
                  <w:szCs w:val="22"/>
                </w:rPr>
                <w:t xml:space="preserve"> </w:t>
              </w:r>
            </w:ins>
            <w:ins w:id="249" w:author="JUAN CARLOS AGREDA BOTINA" w:date="2026-05-07T16:36:00Z" w16du:dateUtc="2026-05-07T21:36:00Z">
              <w:r w:rsidRPr="00C33B24">
                <w:rPr>
                  <w:rFonts w:ascii="Arial" w:eastAsia="Arial" w:hAnsi="Arial" w:cs="Arial"/>
                  <w:sz w:val="22"/>
                  <w:szCs w:val="22"/>
                </w:rPr>
                <w:t>Para garantizar comparabilidad con los demás criterios, el IPM se calibra sobre una escala</w:t>
              </w:r>
            </w:ins>
            <w:ins w:id="250" w:author="JUAN CARLOS AGREDA BOTINA" w:date="2026-05-07T16:37:00Z" w16du:dateUtc="2026-05-07T21:37:00Z">
              <w:r>
                <w:rPr>
                  <w:rFonts w:ascii="Arial" w:eastAsia="Arial" w:hAnsi="Arial" w:cs="Arial"/>
                  <w:sz w:val="22"/>
                  <w:szCs w:val="22"/>
                </w:rPr>
                <w:t xml:space="preserve"> </w:t>
              </w:r>
            </w:ins>
            <w:ins w:id="251" w:author="JUAN CARLOS AGREDA BOTINA" w:date="2026-05-07T16:36:00Z" w16du:dateUtc="2026-05-07T21:36:00Z">
              <w:r w:rsidRPr="00C33B24">
                <w:rPr>
                  <w:rFonts w:ascii="Arial" w:eastAsia="Arial" w:hAnsi="Arial" w:cs="Arial"/>
                  <w:sz w:val="22"/>
                  <w:szCs w:val="22"/>
                </w:rPr>
                <w:t>continua común. En esta escala, los municipios con IPM inferior al 50% reciben una</w:t>
              </w:r>
            </w:ins>
            <w:ins w:id="252" w:author="JUAN CARLOS AGREDA BOTINA" w:date="2026-05-07T16:37:00Z" w16du:dateUtc="2026-05-07T21:37:00Z">
              <w:r>
                <w:rPr>
                  <w:rFonts w:ascii="Arial" w:eastAsia="Arial" w:hAnsi="Arial" w:cs="Arial"/>
                  <w:sz w:val="22"/>
                  <w:szCs w:val="22"/>
                </w:rPr>
                <w:t xml:space="preserve"> </w:t>
              </w:r>
            </w:ins>
            <w:ins w:id="253" w:author="JUAN CARLOS AGREDA BOTINA" w:date="2026-05-07T16:36:00Z" w16du:dateUtc="2026-05-07T21:36:00Z">
              <w:r w:rsidRPr="00C33B24">
                <w:rPr>
                  <w:rFonts w:ascii="Arial" w:eastAsia="Arial" w:hAnsi="Arial" w:cs="Arial"/>
                  <w:sz w:val="22"/>
                  <w:szCs w:val="22"/>
                </w:rPr>
                <w:t>calificación de 0 puntos. Las comunidades ubicadas en municipios con IPM entre 50% y</w:t>
              </w:r>
            </w:ins>
            <w:ins w:id="254" w:author="JUAN CARLOS AGREDA BOTINA" w:date="2026-05-07T16:37:00Z" w16du:dateUtc="2026-05-07T21:37:00Z">
              <w:r>
                <w:rPr>
                  <w:rFonts w:ascii="Arial" w:eastAsia="Arial" w:hAnsi="Arial" w:cs="Arial"/>
                  <w:sz w:val="22"/>
                  <w:szCs w:val="22"/>
                </w:rPr>
                <w:t xml:space="preserve"> </w:t>
              </w:r>
            </w:ins>
            <w:ins w:id="255" w:author="JUAN CARLOS AGREDA BOTINA" w:date="2026-05-07T16:36:00Z" w16du:dateUtc="2026-05-07T21:36:00Z">
              <w:r w:rsidRPr="00C33B24">
                <w:rPr>
                  <w:rFonts w:ascii="Arial" w:eastAsia="Arial" w:hAnsi="Arial" w:cs="Arial"/>
                  <w:sz w:val="22"/>
                  <w:szCs w:val="22"/>
                </w:rPr>
                <w:t>98,5% reciben una calificación creciente entre 1,0 y 1,2 puntos. Esta relación entre rangos de</w:t>
              </w:r>
            </w:ins>
            <w:ins w:id="256" w:author="JUAN CARLOS AGREDA BOTINA" w:date="2026-05-07T16:37:00Z" w16du:dateUtc="2026-05-07T21:37:00Z">
              <w:r>
                <w:rPr>
                  <w:rFonts w:ascii="Arial" w:eastAsia="Arial" w:hAnsi="Arial" w:cs="Arial"/>
                  <w:sz w:val="22"/>
                  <w:szCs w:val="22"/>
                </w:rPr>
                <w:t xml:space="preserve"> </w:t>
              </w:r>
            </w:ins>
            <w:ins w:id="257" w:author="JUAN CARLOS AGREDA BOTINA" w:date="2026-05-07T16:36:00Z" w16du:dateUtc="2026-05-07T21:36:00Z">
              <w:r w:rsidRPr="00C33B24">
                <w:rPr>
                  <w:rFonts w:ascii="Arial" w:eastAsia="Arial" w:hAnsi="Arial" w:cs="Arial"/>
                  <w:sz w:val="22"/>
                  <w:szCs w:val="22"/>
                </w:rPr>
                <w:t>IPM y puntajes asignados se presenta en la</w:t>
              </w:r>
            </w:ins>
            <w:ins w:id="258" w:author="JUAN CARLOS AGREDA BOTINA" w:date="2026-05-07T16:37:00Z" w16du:dateUtc="2026-05-07T21:37:00Z">
              <w:r w:rsidR="00C241D6">
                <w:rPr>
                  <w:rFonts w:ascii="Arial" w:eastAsia="Arial" w:hAnsi="Arial" w:cs="Arial"/>
                  <w:sz w:val="22"/>
                  <w:szCs w:val="22"/>
                </w:rPr>
                <w:t xml:space="preserve"> </w:t>
              </w:r>
              <w:r w:rsidR="009F4D7F" w:rsidRPr="009F4D7F">
                <w:rPr>
                  <w:rFonts w:ascii="Arial" w:eastAsia="Arial" w:hAnsi="Arial" w:cs="Arial"/>
                  <w:sz w:val="22"/>
                  <w:szCs w:val="22"/>
                </w:rPr>
                <w:t>Tabla 1 y su comportamiento se ilustra en la Figura 1.</w:t>
              </w:r>
            </w:ins>
          </w:p>
          <w:p w14:paraId="05F2B6A8" w14:textId="1594926F" w:rsidR="00AE260C" w:rsidRDefault="009F4D7F" w:rsidP="009F4D7F">
            <w:pPr>
              <w:spacing w:before="240" w:after="240"/>
              <w:jc w:val="both"/>
              <w:rPr>
                <w:ins w:id="259" w:author="JUAN CARLOS AGREDA BOTINA" w:date="2026-05-07T16:38:00Z" w16du:dateUtc="2026-05-07T21:38:00Z"/>
                <w:rFonts w:ascii="Arial" w:eastAsia="Arial" w:hAnsi="Arial" w:cs="Arial"/>
                <w:sz w:val="22"/>
                <w:szCs w:val="22"/>
              </w:rPr>
            </w:pPr>
            <w:ins w:id="260" w:author="JUAN CARLOS AGREDA BOTINA" w:date="2026-05-07T16:37:00Z" w16du:dateUtc="2026-05-07T21:37:00Z">
              <w:r w:rsidRPr="009F4D7F">
                <w:rPr>
                  <w:rFonts w:ascii="Arial" w:eastAsia="Arial" w:hAnsi="Arial" w:cs="Arial"/>
                  <w:sz w:val="22"/>
                  <w:szCs w:val="22"/>
                </w:rPr>
                <w:t>En síntesis, este criterio asegura que los recursos se orienten hacia zonas con mayores</w:t>
              </w:r>
              <w:r>
                <w:rPr>
                  <w:rFonts w:ascii="Arial" w:eastAsia="Arial" w:hAnsi="Arial" w:cs="Arial"/>
                  <w:sz w:val="22"/>
                  <w:szCs w:val="22"/>
                </w:rPr>
                <w:t xml:space="preserve"> </w:t>
              </w:r>
              <w:r w:rsidRPr="009F4D7F">
                <w:rPr>
                  <w:rFonts w:ascii="Arial" w:eastAsia="Arial" w:hAnsi="Arial" w:cs="Arial"/>
                  <w:sz w:val="22"/>
                  <w:szCs w:val="22"/>
                </w:rPr>
                <w:t>carencias estructurales, donde mejorar el acceso y la calidad del servicio energético puede</w:t>
              </w:r>
              <w:r>
                <w:rPr>
                  <w:rFonts w:ascii="Arial" w:eastAsia="Arial" w:hAnsi="Arial" w:cs="Arial"/>
                  <w:sz w:val="22"/>
                  <w:szCs w:val="22"/>
                </w:rPr>
                <w:t xml:space="preserve"> </w:t>
              </w:r>
              <w:r w:rsidRPr="009F4D7F">
                <w:rPr>
                  <w:rFonts w:ascii="Arial" w:eastAsia="Arial" w:hAnsi="Arial" w:cs="Arial"/>
                  <w:sz w:val="22"/>
                  <w:szCs w:val="22"/>
                </w:rPr>
                <w:t>tener un efecto directo en bienestar, productividad local y dignidad básica</w:t>
              </w:r>
              <w:r>
                <w:rPr>
                  <w:rFonts w:ascii="Arial" w:eastAsia="Arial" w:hAnsi="Arial" w:cs="Arial"/>
                  <w:sz w:val="22"/>
                  <w:szCs w:val="22"/>
                </w:rPr>
                <w:t>.</w:t>
              </w:r>
            </w:ins>
          </w:p>
          <w:p w14:paraId="5B9C9049" w14:textId="64E46068" w:rsidR="00D36334" w:rsidRDefault="00D36334">
            <w:pPr>
              <w:spacing w:before="240" w:after="240"/>
              <w:jc w:val="center"/>
              <w:rPr>
                <w:ins w:id="261" w:author="JUAN CARLOS AGREDA BOTINA" w:date="2026-05-07T16:37:00Z" w16du:dateUtc="2026-05-07T21:37:00Z"/>
                <w:rFonts w:ascii="Arial" w:eastAsia="Arial" w:hAnsi="Arial" w:cs="Arial"/>
                <w:sz w:val="22"/>
                <w:szCs w:val="22"/>
              </w:rPr>
              <w:pPrChange w:id="262" w:author="JUAN CARLOS AGREDA BOTINA" w:date="2026-05-07T16:38:00Z" w16du:dateUtc="2026-05-07T21:38:00Z">
                <w:pPr>
                  <w:spacing w:before="240" w:after="240"/>
                  <w:jc w:val="both"/>
                </w:pPr>
              </w:pPrChange>
            </w:pPr>
            <w:ins w:id="263" w:author="JUAN CARLOS AGREDA BOTINA" w:date="2026-05-07T16:38:00Z" w16du:dateUtc="2026-05-07T21:38:00Z">
              <w:r w:rsidRPr="00D36334">
                <w:rPr>
                  <w:rFonts w:ascii="Arial" w:eastAsia="Arial" w:hAnsi="Arial" w:cs="Arial"/>
                  <w:noProof/>
                  <w:sz w:val="22"/>
                  <w:szCs w:val="22"/>
                </w:rPr>
                <w:drawing>
                  <wp:inline distT="0" distB="0" distL="0" distR="0" wp14:anchorId="2853699F" wp14:editId="00473E55">
                    <wp:extent cx="5206919" cy="2026920"/>
                    <wp:effectExtent l="0" t="0" r="0" b="0"/>
                    <wp:docPr id="78600040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000409" name=""/>
                            <pic:cNvPicPr/>
                          </pic:nvPicPr>
                          <pic:blipFill>
                            <a:blip r:embed="rId11"/>
                            <a:stretch>
                              <a:fillRect/>
                            </a:stretch>
                          </pic:blipFill>
                          <pic:spPr>
                            <a:xfrm>
                              <a:off x="0" y="0"/>
                              <a:ext cx="5254183" cy="2045319"/>
                            </a:xfrm>
                            <a:prstGeom prst="rect">
                              <a:avLst/>
                            </a:prstGeom>
                          </pic:spPr>
                        </pic:pic>
                      </a:graphicData>
                    </a:graphic>
                  </wp:inline>
                </w:drawing>
              </w:r>
            </w:ins>
          </w:p>
          <w:p w14:paraId="4068B972" w14:textId="77777777" w:rsidR="000A2EF6" w:rsidRPr="000A2EF6" w:rsidRDefault="000A2EF6" w:rsidP="000A2EF6">
            <w:pPr>
              <w:spacing w:before="240" w:after="240"/>
              <w:jc w:val="both"/>
              <w:rPr>
                <w:ins w:id="264" w:author="JUAN CARLOS AGREDA BOTINA" w:date="2026-05-07T16:39:00Z" w16du:dateUtc="2026-05-07T21:39:00Z"/>
                <w:rFonts w:ascii="Arial" w:eastAsia="Arial" w:hAnsi="Arial" w:cs="Arial"/>
                <w:sz w:val="22"/>
                <w:szCs w:val="22"/>
              </w:rPr>
            </w:pPr>
            <w:ins w:id="265" w:author="JUAN CARLOS AGREDA BOTINA" w:date="2026-05-07T16:39:00Z" w16du:dateUtc="2026-05-07T21:39:00Z">
              <w:r w:rsidRPr="000A2EF6">
                <w:rPr>
                  <w:rFonts w:ascii="Arial" w:eastAsia="Arial" w:hAnsi="Arial" w:cs="Arial"/>
                  <w:sz w:val="22"/>
                  <w:szCs w:val="22"/>
                </w:rPr>
                <w:t>Criterio 2 – Índice de Pobreza Energética Multidimensional (IPEM) (Cuantitativo)</w:t>
              </w:r>
            </w:ins>
          </w:p>
          <w:p w14:paraId="52862908" w14:textId="09D2EE32" w:rsidR="000A2EF6" w:rsidRPr="000A2EF6" w:rsidRDefault="000A2EF6" w:rsidP="000A2EF6">
            <w:pPr>
              <w:spacing w:before="240" w:after="240"/>
              <w:jc w:val="both"/>
              <w:rPr>
                <w:ins w:id="266" w:author="JUAN CARLOS AGREDA BOTINA" w:date="2026-05-07T16:39:00Z" w16du:dateUtc="2026-05-07T21:39:00Z"/>
                <w:rFonts w:ascii="Arial" w:eastAsia="Arial" w:hAnsi="Arial" w:cs="Arial"/>
                <w:sz w:val="22"/>
                <w:szCs w:val="22"/>
              </w:rPr>
            </w:pPr>
            <w:ins w:id="267" w:author="JUAN CARLOS AGREDA BOTINA" w:date="2026-05-07T16:39:00Z" w16du:dateUtc="2026-05-07T21:39:00Z">
              <w:r w:rsidRPr="000A2EF6">
                <w:rPr>
                  <w:rFonts w:ascii="Arial" w:eastAsia="Arial" w:hAnsi="Arial" w:cs="Arial"/>
                  <w:sz w:val="22"/>
                  <w:szCs w:val="22"/>
                </w:rPr>
                <w:t>Este criterio incorpora el nivel de pobreza energética de los territorios. El IPEM mide</w:t>
              </w:r>
            </w:ins>
            <w:ins w:id="268" w:author="JUAN CARLOS AGREDA BOTINA" w:date="2026-05-07T16:40:00Z" w16du:dateUtc="2026-05-07T21:40:00Z">
              <w:r>
                <w:rPr>
                  <w:rFonts w:ascii="Arial" w:eastAsia="Arial" w:hAnsi="Arial" w:cs="Arial"/>
                  <w:sz w:val="22"/>
                  <w:szCs w:val="22"/>
                </w:rPr>
                <w:t xml:space="preserve"> </w:t>
              </w:r>
            </w:ins>
            <w:ins w:id="269" w:author="JUAN CARLOS AGREDA BOTINA" w:date="2026-05-07T16:39:00Z" w16du:dateUtc="2026-05-07T21:39:00Z">
              <w:r w:rsidRPr="000A2EF6">
                <w:rPr>
                  <w:rFonts w:ascii="Arial" w:eastAsia="Arial" w:hAnsi="Arial" w:cs="Arial"/>
                  <w:sz w:val="22"/>
                  <w:szCs w:val="22"/>
                </w:rPr>
                <w:t>carencias relacionadas con el acceso, la calidad, la continuidad y la asequibilidad de la energía.</w:t>
              </w:r>
            </w:ins>
          </w:p>
          <w:p w14:paraId="7801D6BE" w14:textId="7D2258C9" w:rsidR="000A2EF6" w:rsidRPr="000A2EF6" w:rsidRDefault="000A2EF6" w:rsidP="000A2EF6">
            <w:pPr>
              <w:spacing w:before="240" w:after="240"/>
              <w:jc w:val="both"/>
              <w:rPr>
                <w:ins w:id="270" w:author="JUAN CARLOS AGREDA BOTINA" w:date="2026-05-07T16:39:00Z" w16du:dateUtc="2026-05-07T21:39:00Z"/>
                <w:rFonts w:ascii="Arial" w:eastAsia="Arial" w:hAnsi="Arial" w:cs="Arial"/>
                <w:sz w:val="22"/>
                <w:szCs w:val="22"/>
              </w:rPr>
            </w:pPr>
            <w:ins w:id="271" w:author="JUAN CARLOS AGREDA BOTINA" w:date="2026-05-07T16:39:00Z" w16du:dateUtc="2026-05-07T21:39:00Z">
              <w:r w:rsidRPr="000A2EF6">
                <w:rPr>
                  <w:rFonts w:ascii="Arial" w:eastAsia="Arial" w:hAnsi="Arial" w:cs="Arial"/>
                  <w:sz w:val="22"/>
                  <w:szCs w:val="22"/>
                </w:rPr>
                <w:t>Su inclusión permite dirigir recursos hacia comunidades que enfrentan limitaciones severas</w:t>
              </w:r>
            </w:ins>
            <w:ins w:id="272" w:author="JUAN CARLOS AGREDA BOTINA" w:date="2026-05-07T16:40:00Z" w16du:dateUtc="2026-05-07T21:40:00Z">
              <w:r>
                <w:rPr>
                  <w:rFonts w:ascii="Arial" w:eastAsia="Arial" w:hAnsi="Arial" w:cs="Arial"/>
                  <w:sz w:val="22"/>
                  <w:szCs w:val="22"/>
                </w:rPr>
                <w:t xml:space="preserve"> </w:t>
              </w:r>
            </w:ins>
            <w:ins w:id="273" w:author="JUAN CARLOS AGREDA BOTINA" w:date="2026-05-07T16:39:00Z" w16du:dateUtc="2026-05-07T21:39:00Z">
              <w:r w:rsidRPr="000A2EF6">
                <w:rPr>
                  <w:rFonts w:ascii="Arial" w:eastAsia="Arial" w:hAnsi="Arial" w:cs="Arial"/>
                  <w:sz w:val="22"/>
                  <w:szCs w:val="22"/>
                </w:rPr>
                <w:t>para cubrir necesidades energéticas esenciales: iluminación segura, refrigeración de</w:t>
              </w:r>
            </w:ins>
            <w:ins w:id="274" w:author="JUAN CARLOS AGREDA BOTINA" w:date="2026-05-07T16:40:00Z" w16du:dateUtc="2026-05-07T21:40:00Z">
              <w:r>
                <w:rPr>
                  <w:rFonts w:ascii="Arial" w:eastAsia="Arial" w:hAnsi="Arial" w:cs="Arial"/>
                  <w:sz w:val="22"/>
                  <w:szCs w:val="22"/>
                </w:rPr>
                <w:t xml:space="preserve"> </w:t>
              </w:r>
            </w:ins>
            <w:ins w:id="275" w:author="JUAN CARLOS AGREDA BOTINA" w:date="2026-05-07T16:39:00Z" w16du:dateUtc="2026-05-07T21:39:00Z">
              <w:r w:rsidRPr="000A2EF6">
                <w:rPr>
                  <w:rFonts w:ascii="Arial" w:eastAsia="Arial" w:hAnsi="Arial" w:cs="Arial"/>
                  <w:sz w:val="22"/>
                  <w:szCs w:val="22"/>
                </w:rPr>
                <w:t>alimentos, acceso a telecomunicaciones, suministro para actividades productivas, entre otras.</w:t>
              </w:r>
            </w:ins>
          </w:p>
          <w:p w14:paraId="3DC99971" w14:textId="63858106" w:rsidR="000A2EF6" w:rsidRPr="000A2EF6" w:rsidRDefault="000A2EF6" w:rsidP="000A2EF6">
            <w:pPr>
              <w:spacing w:before="240" w:after="240"/>
              <w:jc w:val="both"/>
              <w:rPr>
                <w:ins w:id="276" w:author="JUAN CARLOS AGREDA BOTINA" w:date="2026-05-07T16:39:00Z" w16du:dateUtc="2026-05-07T21:39:00Z"/>
                <w:rFonts w:ascii="Arial" w:eastAsia="Arial" w:hAnsi="Arial" w:cs="Arial"/>
                <w:sz w:val="22"/>
                <w:szCs w:val="22"/>
              </w:rPr>
            </w:pPr>
            <w:ins w:id="277" w:author="JUAN CARLOS AGREDA BOTINA" w:date="2026-05-07T16:39:00Z" w16du:dateUtc="2026-05-07T21:39:00Z">
              <w:r w:rsidRPr="000A2EF6">
                <w:rPr>
                  <w:rFonts w:ascii="Arial" w:eastAsia="Arial" w:hAnsi="Arial" w:cs="Arial"/>
                  <w:sz w:val="22"/>
                  <w:szCs w:val="22"/>
                </w:rPr>
                <w:t>El indicador fue desarrollado por la Dirección de Energía Eléctrica y la Oficina de Planeación</w:t>
              </w:r>
            </w:ins>
            <w:ins w:id="278" w:author="JUAN CARLOS AGREDA BOTINA" w:date="2026-05-07T16:40:00Z" w16du:dateUtc="2026-05-07T21:40:00Z">
              <w:r>
                <w:rPr>
                  <w:rFonts w:ascii="Arial" w:eastAsia="Arial" w:hAnsi="Arial" w:cs="Arial"/>
                  <w:sz w:val="22"/>
                  <w:szCs w:val="22"/>
                </w:rPr>
                <w:t xml:space="preserve"> </w:t>
              </w:r>
            </w:ins>
            <w:ins w:id="279" w:author="JUAN CARLOS AGREDA BOTINA" w:date="2026-05-07T16:39:00Z" w16du:dateUtc="2026-05-07T21:39:00Z">
              <w:r w:rsidRPr="000A2EF6">
                <w:rPr>
                  <w:rFonts w:ascii="Arial" w:eastAsia="Arial" w:hAnsi="Arial" w:cs="Arial"/>
                  <w:sz w:val="22"/>
                  <w:szCs w:val="22"/>
                </w:rPr>
                <w:t>y Gestión Internacional del Ministerio de Minas y Energía con el fin de identificar, de manera</w:t>
              </w:r>
            </w:ins>
            <w:ins w:id="280" w:author="JUAN CARLOS AGREDA BOTINA" w:date="2026-05-07T16:40:00Z" w16du:dateUtc="2026-05-07T21:40:00Z">
              <w:r>
                <w:rPr>
                  <w:rFonts w:ascii="Arial" w:eastAsia="Arial" w:hAnsi="Arial" w:cs="Arial"/>
                  <w:sz w:val="22"/>
                  <w:szCs w:val="22"/>
                </w:rPr>
                <w:t xml:space="preserve"> </w:t>
              </w:r>
            </w:ins>
            <w:ins w:id="281" w:author="JUAN CARLOS AGREDA BOTINA" w:date="2026-05-07T16:39:00Z" w16du:dateUtc="2026-05-07T21:39:00Z">
              <w:r w:rsidRPr="000A2EF6">
                <w:rPr>
                  <w:rFonts w:ascii="Arial" w:eastAsia="Arial" w:hAnsi="Arial" w:cs="Arial"/>
                  <w:sz w:val="22"/>
                  <w:szCs w:val="22"/>
                </w:rPr>
                <w:t>sistemática, municipios con déficit o ausencia de servicios energéticos formales. Los valores</w:t>
              </w:r>
            </w:ins>
            <w:ins w:id="282" w:author="JUAN CARLOS AGREDA BOTINA" w:date="2026-05-07T16:40:00Z" w16du:dateUtc="2026-05-07T21:40:00Z">
              <w:r>
                <w:rPr>
                  <w:rFonts w:ascii="Arial" w:eastAsia="Arial" w:hAnsi="Arial" w:cs="Arial"/>
                  <w:sz w:val="22"/>
                  <w:szCs w:val="22"/>
                </w:rPr>
                <w:t xml:space="preserve"> </w:t>
              </w:r>
            </w:ins>
            <w:ins w:id="283" w:author="JUAN CARLOS AGREDA BOTINA" w:date="2026-05-07T16:39:00Z" w16du:dateUtc="2026-05-07T21:39:00Z">
              <w:r w:rsidRPr="000A2EF6">
                <w:rPr>
                  <w:rFonts w:ascii="Arial" w:eastAsia="Arial" w:hAnsi="Arial" w:cs="Arial"/>
                  <w:sz w:val="22"/>
                  <w:szCs w:val="22"/>
                </w:rPr>
                <w:t>observados del IPEM se encuentran aproximadamente entre 13,7% y 60,7%, reflejando</w:t>
              </w:r>
            </w:ins>
            <w:ins w:id="284" w:author="JUAN CARLOS AGREDA BOTINA" w:date="2026-05-07T16:40:00Z" w16du:dateUtc="2026-05-07T21:40:00Z">
              <w:r>
                <w:rPr>
                  <w:rFonts w:ascii="Arial" w:eastAsia="Arial" w:hAnsi="Arial" w:cs="Arial"/>
                  <w:sz w:val="22"/>
                  <w:szCs w:val="22"/>
                </w:rPr>
                <w:t xml:space="preserve"> </w:t>
              </w:r>
            </w:ins>
            <w:ins w:id="285" w:author="JUAN CARLOS AGREDA BOTINA" w:date="2026-05-07T16:39:00Z" w16du:dateUtc="2026-05-07T21:39:00Z">
              <w:r w:rsidRPr="000A2EF6">
                <w:rPr>
                  <w:rFonts w:ascii="Arial" w:eastAsia="Arial" w:hAnsi="Arial" w:cs="Arial"/>
                  <w:sz w:val="22"/>
                  <w:szCs w:val="22"/>
                </w:rPr>
                <w:t>desde condiciones relativamente aceptables hasta situaciones de privación energética crítica.</w:t>
              </w:r>
            </w:ins>
          </w:p>
          <w:p w14:paraId="3EEAC8C2" w14:textId="34B2158E" w:rsidR="009F4D7F" w:rsidRDefault="000A2EF6" w:rsidP="000A2EF6">
            <w:pPr>
              <w:spacing w:before="240" w:after="240"/>
              <w:jc w:val="both"/>
              <w:rPr>
                <w:ins w:id="286" w:author="JUAN CARLOS AGREDA BOTINA" w:date="2026-05-07T16:40:00Z" w16du:dateUtc="2026-05-07T21:40:00Z"/>
                <w:rFonts w:ascii="Arial" w:eastAsia="Arial" w:hAnsi="Arial" w:cs="Arial"/>
                <w:sz w:val="22"/>
                <w:szCs w:val="22"/>
              </w:rPr>
            </w:pPr>
            <w:ins w:id="287" w:author="JUAN CARLOS AGREDA BOTINA" w:date="2026-05-07T16:39:00Z" w16du:dateUtc="2026-05-07T21:39:00Z">
              <w:r w:rsidRPr="000A2EF6">
                <w:rPr>
                  <w:rFonts w:ascii="Arial" w:eastAsia="Arial" w:hAnsi="Arial" w:cs="Arial"/>
                  <w:sz w:val="22"/>
                  <w:szCs w:val="22"/>
                </w:rPr>
                <w:t>La distribución de estos valores a nivel municipal se muestra en la Figura 2 donde se observa</w:t>
              </w:r>
            </w:ins>
            <w:ins w:id="288" w:author="JUAN CARLOS AGREDA BOTINA" w:date="2026-05-07T16:40:00Z" w16du:dateUtc="2026-05-07T21:40:00Z">
              <w:r>
                <w:rPr>
                  <w:rFonts w:ascii="Arial" w:eastAsia="Arial" w:hAnsi="Arial" w:cs="Arial"/>
                  <w:sz w:val="22"/>
                  <w:szCs w:val="22"/>
                </w:rPr>
                <w:t xml:space="preserve"> </w:t>
              </w:r>
            </w:ins>
            <w:ins w:id="289" w:author="JUAN CARLOS AGREDA BOTINA" w:date="2026-05-07T16:39:00Z" w16du:dateUtc="2026-05-07T21:39:00Z">
              <w:r w:rsidRPr="000A2EF6">
                <w:rPr>
                  <w:rFonts w:ascii="Arial" w:eastAsia="Arial" w:hAnsi="Arial" w:cs="Arial"/>
                  <w:sz w:val="22"/>
                  <w:szCs w:val="22"/>
                </w:rPr>
                <w:t>el comportamiento global del indicador y la concentración de municipios en distintos rangos</w:t>
              </w:r>
            </w:ins>
            <w:ins w:id="290" w:author="JUAN CARLOS AGREDA BOTINA" w:date="2026-05-07T16:40:00Z" w16du:dateUtc="2026-05-07T21:40:00Z">
              <w:r>
                <w:rPr>
                  <w:rFonts w:ascii="Arial" w:eastAsia="Arial" w:hAnsi="Arial" w:cs="Arial"/>
                  <w:sz w:val="22"/>
                  <w:szCs w:val="22"/>
                </w:rPr>
                <w:t xml:space="preserve"> </w:t>
              </w:r>
            </w:ins>
            <w:ins w:id="291" w:author="JUAN CARLOS AGREDA BOTINA" w:date="2026-05-07T16:39:00Z" w16du:dateUtc="2026-05-07T21:39:00Z">
              <w:r w:rsidRPr="000A2EF6">
                <w:rPr>
                  <w:rFonts w:ascii="Arial" w:eastAsia="Arial" w:hAnsi="Arial" w:cs="Arial"/>
                  <w:sz w:val="22"/>
                  <w:szCs w:val="22"/>
                </w:rPr>
                <w:t>de pobreza energética. En el extremo izquierdo se ubican los municipios con valores más</w:t>
              </w:r>
            </w:ins>
            <w:ins w:id="292" w:author="JUAN CARLOS AGREDA BOTINA" w:date="2026-05-07T16:40:00Z" w16du:dateUtc="2026-05-07T21:40:00Z">
              <w:r>
                <w:rPr>
                  <w:rFonts w:ascii="Arial" w:eastAsia="Arial" w:hAnsi="Arial" w:cs="Arial"/>
                  <w:sz w:val="22"/>
                  <w:szCs w:val="22"/>
                </w:rPr>
                <w:t xml:space="preserve"> </w:t>
              </w:r>
            </w:ins>
            <w:ins w:id="293" w:author="JUAN CARLOS AGREDA BOTINA" w:date="2026-05-07T16:39:00Z" w16du:dateUtc="2026-05-07T21:39:00Z">
              <w:r w:rsidRPr="000A2EF6">
                <w:rPr>
                  <w:rFonts w:ascii="Arial" w:eastAsia="Arial" w:hAnsi="Arial" w:cs="Arial"/>
                  <w:sz w:val="22"/>
                  <w:szCs w:val="22"/>
                </w:rPr>
                <w:t>bajos del indicador, que corresponden a menores carencias energéticas; en el extremo</w:t>
              </w:r>
            </w:ins>
            <w:ins w:id="294" w:author="JUAN CARLOS AGREDA BOTINA" w:date="2026-05-07T16:40:00Z" w16du:dateUtc="2026-05-07T21:40:00Z">
              <w:r>
                <w:rPr>
                  <w:rFonts w:ascii="Arial" w:eastAsia="Arial" w:hAnsi="Arial" w:cs="Arial"/>
                  <w:sz w:val="22"/>
                  <w:szCs w:val="22"/>
                </w:rPr>
                <w:t xml:space="preserve"> </w:t>
              </w:r>
            </w:ins>
            <w:ins w:id="295" w:author="JUAN CARLOS AGREDA BOTINA" w:date="2026-05-07T16:39:00Z" w16du:dateUtc="2026-05-07T21:39:00Z">
              <w:r w:rsidRPr="000A2EF6">
                <w:rPr>
                  <w:rFonts w:ascii="Arial" w:eastAsia="Arial" w:hAnsi="Arial" w:cs="Arial"/>
                  <w:sz w:val="22"/>
                  <w:szCs w:val="22"/>
                </w:rPr>
                <w:t>derecho se concentran las entidades territoriales con mayores privaciones en acceso, calidad</w:t>
              </w:r>
            </w:ins>
            <w:ins w:id="296" w:author="JUAN CARLOS AGREDA BOTINA" w:date="2026-05-07T16:40:00Z" w16du:dateUtc="2026-05-07T21:40:00Z">
              <w:r>
                <w:rPr>
                  <w:rFonts w:ascii="Arial" w:eastAsia="Arial" w:hAnsi="Arial" w:cs="Arial"/>
                  <w:sz w:val="22"/>
                  <w:szCs w:val="22"/>
                </w:rPr>
                <w:t xml:space="preserve"> </w:t>
              </w:r>
            </w:ins>
            <w:ins w:id="297" w:author="JUAN CARLOS AGREDA BOTINA" w:date="2026-05-07T16:39:00Z" w16du:dateUtc="2026-05-07T21:39:00Z">
              <w:r w:rsidRPr="000A2EF6">
                <w:rPr>
                  <w:rFonts w:ascii="Arial" w:eastAsia="Arial" w:hAnsi="Arial" w:cs="Arial"/>
                  <w:sz w:val="22"/>
                  <w:szCs w:val="22"/>
                </w:rPr>
                <w:t>o asequibilidad del suministro energético.</w:t>
              </w:r>
            </w:ins>
          </w:p>
          <w:p w14:paraId="3EF4A919" w14:textId="70624EB5" w:rsidR="00BE6DA3" w:rsidRDefault="00BE6DA3" w:rsidP="000A2EF6">
            <w:pPr>
              <w:spacing w:before="240" w:after="240"/>
              <w:jc w:val="both"/>
              <w:rPr>
                <w:ins w:id="298" w:author="JUAN CARLOS AGREDA BOTINA" w:date="2026-05-07T16:41:00Z" w16du:dateUtc="2026-05-07T21:41:00Z"/>
                <w:rFonts w:ascii="Arial" w:eastAsia="Arial" w:hAnsi="Arial" w:cs="Arial"/>
                <w:sz w:val="22"/>
                <w:szCs w:val="22"/>
              </w:rPr>
            </w:pPr>
            <w:ins w:id="299" w:author="JUAN CARLOS AGREDA BOTINA" w:date="2026-05-07T16:41:00Z" w16du:dateUtc="2026-05-07T21:41:00Z">
              <w:r w:rsidRPr="00BE6DA3">
                <w:rPr>
                  <w:rFonts w:ascii="Arial" w:eastAsia="Arial" w:hAnsi="Arial" w:cs="Arial"/>
                  <w:noProof/>
                  <w:sz w:val="22"/>
                  <w:szCs w:val="22"/>
                </w:rPr>
                <w:drawing>
                  <wp:inline distT="0" distB="0" distL="0" distR="0" wp14:anchorId="067265DA" wp14:editId="6DBA057A">
                    <wp:extent cx="5671820" cy="3027045"/>
                    <wp:effectExtent l="0" t="0" r="5080" b="1905"/>
                    <wp:docPr id="5445738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573863" name=""/>
                            <pic:cNvPicPr/>
                          </pic:nvPicPr>
                          <pic:blipFill>
                            <a:blip r:embed="rId12"/>
                            <a:stretch>
                              <a:fillRect/>
                            </a:stretch>
                          </pic:blipFill>
                          <pic:spPr>
                            <a:xfrm>
                              <a:off x="0" y="0"/>
                              <a:ext cx="5671820" cy="3027045"/>
                            </a:xfrm>
                            <a:prstGeom prst="rect">
                              <a:avLst/>
                            </a:prstGeom>
                          </pic:spPr>
                        </pic:pic>
                      </a:graphicData>
                    </a:graphic>
                  </wp:inline>
                </w:drawing>
              </w:r>
            </w:ins>
          </w:p>
          <w:p w14:paraId="7DDCB4CC" w14:textId="1B4C2151" w:rsidR="00357F92" w:rsidRPr="00357F92" w:rsidRDefault="00357F92" w:rsidP="00357F92">
            <w:pPr>
              <w:spacing w:before="240" w:after="240"/>
              <w:jc w:val="both"/>
              <w:rPr>
                <w:ins w:id="300" w:author="JUAN CARLOS AGREDA BOTINA" w:date="2026-05-07T16:42:00Z" w16du:dateUtc="2026-05-07T21:42:00Z"/>
                <w:rFonts w:ascii="Arial" w:eastAsia="Arial" w:hAnsi="Arial" w:cs="Arial"/>
                <w:sz w:val="22"/>
                <w:szCs w:val="22"/>
              </w:rPr>
            </w:pPr>
            <w:ins w:id="301" w:author="JUAN CARLOS AGREDA BOTINA" w:date="2026-05-07T16:42:00Z" w16du:dateUtc="2026-05-07T21:42:00Z">
              <w:r w:rsidRPr="00357F92">
                <w:rPr>
                  <w:rFonts w:ascii="Arial" w:eastAsia="Arial" w:hAnsi="Arial" w:cs="Arial"/>
                  <w:sz w:val="22"/>
                  <w:szCs w:val="22"/>
                </w:rPr>
                <w:t>Para integrarlo en la priorización, el IPEM se calibra de forma análoga al IPM. Se establece un</w:t>
              </w:r>
              <w:r>
                <w:rPr>
                  <w:rFonts w:ascii="Arial" w:eastAsia="Arial" w:hAnsi="Arial" w:cs="Arial"/>
                  <w:sz w:val="22"/>
                  <w:szCs w:val="22"/>
                </w:rPr>
                <w:t xml:space="preserve"> </w:t>
              </w:r>
              <w:r w:rsidRPr="00357F92">
                <w:rPr>
                  <w:rFonts w:ascii="Arial" w:eastAsia="Arial" w:hAnsi="Arial" w:cs="Arial"/>
                  <w:sz w:val="22"/>
                  <w:szCs w:val="22"/>
                </w:rPr>
                <w:t>umbral técnico alrededor del 36% de pobreza energética, que separa territorios con acceso</w:t>
              </w:r>
              <w:r>
                <w:rPr>
                  <w:rFonts w:ascii="Arial" w:eastAsia="Arial" w:hAnsi="Arial" w:cs="Arial"/>
                  <w:sz w:val="22"/>
                  <w:szCs w:val="22"/>
                </w:rPr>
                <w:t xml:space="preserve"> </w:t>
              </w:r>
              <w:r w:rsidRPr="00357F92">
                <w:rPr>
                  <w:rFonts w:ascii="Arial" w:eastAsia="Arial" w:hAnsi="Arial" w:cs="Arial"/>
                  <w:sz w:val="22"/>
                  <w:szCs w:val="22"/>
                </w:rPr>
                <w:t>relativamente adecuado de aquellos con acceso precario. A partir de este umbral, se definen</w:t>
              </w:r>
              <w:r>
                <w:rPr>
                  <w:rFonts w:ascii="Arial" w:eastAsia="Arial" w:hAnsi="Arial" w:cs="Arial"/>
                  <w:sz w:val="22"/>
                  <w:szCs w:val="22"/>
                </w:rPr>
                <w:t xml:space="preserve"> </w:t>
              </w:r>
              <w:r w:rsidRPr="00357F92">
                <w:rPr>
                  <w:rFonts w:ascii="Arial" w:eastAsia="Arial" w:hAnsi="Arial" w:cs="Arial"/>
                  <w:sz w:val="22"/>
                  <w:szCs w:val="22"/>
                </w:rPr>
                <w:t>dos bloques de priorización:</w:t>
              </w:r>
            </w:ins>
          </w:p>
          <w:p w14:paraId="60DAD5B5" w14:textId="77777777" w:rsidR="00357F92" w:rsidRDefault="00357F92" w:rsidP="00357F92">
            <w:pPr>
              <w:pStyle w:val="Prrafodelista"/>
              <w:numPr>
                <w:ilvl w:val="0"/>
                <w:numId w:val="40"/>
              </w:numPr>
              <w:spacing w:before="240" w:after="240"/>
              <w:jc w:val="both"/>
              <w:rPr>
                <w:ins w:id="302" w:author="JUAN CARLOS AGREDA BOTINA" w:date="2026-05-07T16:42:00Z" w16du:dateUtc="2026-05-07T21:42:00Z"/>
                <w:rFonts w:ascii="Arial" w:hAnsi="Arial" w:cs="Arial"/>
              </w:rPr>
            </w:pPr>
            <w:ins w:id="303" w:author="JUAN CARLOS AGREDA BOTINA" w:date="2026-05-07T16:42:00Z" w16du:dateUtc="2026-05-07T21:42:00Z">
              <w:r w:rsidRPr="00357F92">
                <w:rPr>
                  <w:rFonts w:ascii="Arial" w:hAnsi="Arial" w:cs="Arial"/>
                  <w:rPrChange w:id="304" w:author="JUAN CARLOS AGREDA BOTINA" w:date="2026-05-07T16:42:00Z" w16du:dateUtc="2026-05-07T21:42:00Z">
                    <w:rPr/>
                  </w:rPrChange>
                </w:rPr>
                <w:t>Municipios con mejores condiciones energéticas (IPEM ~13,7%–36,8%), que reciben</w:t>
              </w:r>
              <w:r>
                <w:rPr>
                  <w:rFonts w:ascii="Arial" w:hAnsi="Arial" w:cs="Arial"/>
                </w:rPr>
                <w:t xml:space="preserve"> </w:t>
              </w:r>
              <w:r w:rsidRPr="00357F92">
                <w:rPr>
                  <w:rFonts w:ascii="Arial" w:hAnsi="Arial" w:cs="Arial"/>
                  <w:rPrChange w:id="305" w:author="JUAN CARLOS AGREDA BOTINA" w:date="2026-05-07T16:42:00Z" w16du:dateUtc="2026-05-07T21:42:00Z">
                    <w:rPr/>
                  </w:rPrChange>
                </w:rPr>
                <w:t>una calificación calibrada entre 0,80 y 1,00.</w:t>
              </w:r>
            </w:ins>
          </w:p>
          <w:p w14:paraId="25AC90D3" w14:textId="36E2640A" w:rsidR="00357F92" w:rsidRPr="00357F92" w:rsidRDefault="00357F92">
            <w:pPr>
              <w:pStyle w:val="Prrafodelista"/>
              <w:numPr>
                <w:ilvl w:val="0"/>
                <w:numId w:val="40"/>
              </w:numPr>
              <w:spacing w:before="240" w:after="240"/>
              <w:jc w:val="both"/>
              <w:rPr>
                <w:ins w:id="306" w:author="JUAN CARLOS AGREDA BOTINA" w:date="2026-05-07T16:42:00Z" w16du:dateUtc="2026-05-07T21:42:00Z"/>
                <w:rFonts w:ascii="Arial" w:hAnsi="Arial" w:cs="Arial"/>
                <w:rPrChange w:id="307" w:author="JUAN CARLOS AGREDA BOTINA" w:date="2026-05-07T16:42:00Z" w16du:dateUtc="2026-05-07T21:42:00Z">
                  <w:rPr>
                    <w:ins w:id="308" w:author="JUAN CARLOS AGREDA BOTINA" w:date="2026-05-07T16:42:00Z" w16du:dateUtc="2026-05-07T21:42:00Z"/>
                    <w:rFonts w:eastAsia="Arial"/>
                  </w:rPr>
                </w:rPrChange>
              </w:rPr>
              <w:pPrChange w:id="309" w:author="JUAN CARLOS AGREDA BOTINA" w:date="2026-05-07T16:42:00Z" w16du:dateUtc="2026-05-07T21:42:00Z">
                <w:pPr>
                  <w:spacing w:before="240" w:after="240"/>
                  <w:jc w:val="both"/>
                </w:pPr>
              </w:pPrChange>
            </w:pPr>
            <w:ins w:id="310" w:author="JUAN CARLOS AGREDA BOTINA" w:date="2026-05-07T16:42:00Z" w16du:dateUtc="2026-05-07T21:42:00Z">
              <w:r w:rsidRPr="00357F92">
                <w:rPr>
                  <w:rFonts w:ascii="Arial" w:hAnsi="Arial" w:cs="Arial"/>
                  <w:rPrChange w:id="311" w:author="JUAN CARLOS AGREDA BOTINA" w:date="2026-05-07T16:42:00Z" w16du:dateUtc="2026-05-07T21:42:00Z">
                    <w:rPr/>
                  </w:rPrChange>
                </w:rPr>
                <w:t>Municipios con mayores niveles de pobreza energética (IPEM ~36,8%–60,7%), que</w:t>
              </w:r>
              <w:r>
                <w:rPr>
                  <w:rFonts w:ascii="Arial" w:hAnsi="Arial" w:cs="Arial"/>
                </w:rPr>
                <w:t xml:space="preserve"> </w:t>
              </w:r>
              <w:r w:rsidRPr="00357F92">
                <w:rPr>
                  <w:rFonts w:ascii="Arial" w:hAnsi="Arial" w:cs="Arial"/>
                  <w:rPrChange w:id="312" w:author="JUAN CARLOS AGREDA BOTINA" w:date="2026-05-07T16:42:00Z" w16du:dateUtc="2026-05-07T21:42:00Z">
                    <w:rPr/>
                  </w:rPrChange>
                </w:rPr>
                <w:t>reciben una calificación entre 1,00 y 1,20.</w:t>
              </w:r>
            </w:ins>
          </w:p>
          <w:p w14:paraId="3B4F9681" w14:textId="683CBC93" w:rsidR="002C6A81" w:rsidRDefault="00357F92" w:rsidP="00357F92">
            <w:pPr>
              <w:spacing w:before="240" w:after="240"/>
              <w:jc w:val="both"/>
              <w:rPr>
                <w:ins w:id="313" w:author="JUAN CARLOS AGREDA BOTINA" w:date="2026-05-07T16:34:00Z" w16du:dateUtc="2026-05-07T21:34:00Z"/>
                <w:rFonts w:ascii="Arial" w:eastAsia="Arial" w:hAnsi="Arial" w:cs="Arial"/>
                <w:sz w:val="22"/>
                <w:szCs w:val="22"/>
              </w:rPr>
            </w:pPr>
            <w:ins w:id="314" w:author="JUAN CARLOS AGREDA BOTINA" w:date="2026-05-07T16:42:00Z" w16du:dateUtc="2026-05-07T21:42:00Z">
              <w:r w:rsidRPr="00357F92">
                <w:rPr>
                  <w:rFonts w:ascii="Arial" w:eastAsia="Arial" w:hAnsi="Arial" w:cs="Arial"/>
                  <w:sz w:val="22"/>
                  <w:szCs w:val="22"/>
                </w:rPr>
                <w:t>La propuesta de calibración y los rangos de puntaje asociados se presentan en la Figura 3</w:t>
              </w:r>
            </w:ins>
          </w:p>
          <w:p w14:paraId="34A39BA6" w14:textId="49879A5F" w:rsidR="00675EB0" w:rsidRPr="00675EB0" w:rsidRDefault="0045471D">
            <w:pPr>
              <w:spacing w:before="240" w:after="240"/>
              <w:jc w:val="center"/>
              <w:rPr>
                <w:rFonts w:ascii="Arial" w:eastAsia="Arial" w:hAnsi="Arial" w:cs="Arial"/>
                <w:sz w:val="22"/>
                <w:szCs w:val="22"/>
                <w:rPrChange w:id="315" w:author="JUAN CARLOS AGREDA BOTINA" w:date="2026-05-07T16:34:00Z" w16du:dateUtc="2026-05-07T21:34:00Z">
                  <w:rPr/>
                </w:rPrChange>
              </w:rPr>
              <w:pPrChange w:id="316" w:author="JUAN CARLOS AGREDA BOTINA" w:date="2026-05-07T16:43:00Z" w16du:dateUtc="2026-05-07T21:43:00Z">
                <w:pPr>
                  <w:spacing w:before="240" w:after="240"/>
                  <w:jc w:val="both"/>
                </w:pPr>
              </w:pPrChange>
            </w:pPr>
            <w:ins w:id="317" w:author="JUAN CARLOS AGREDA BOTINA" w:date="2026-05-07T16:43:00Z" w16du:dateUtc="2026-05-07T21:43:00Z">
              <w:r w:rsidRPr="0045471D">
                <w:rPr>
                  <w:rFonts w:ascii="Arial" w:eastAsia="Arial" w:hAnsi="Arial" w:cs="Arial"/>
                  <w:noProof/>
                  <w:sz w:val="22"/>
                  <w:szCs w:val="22"/>
                </w:rPr>
                <w:drawing>
                  <wp:inline distT="0" distB="0" distL="0" distR="0" wp14:anchorId="723A1443" wp14:editId="20006AC4">
                    <wp:extent cx="3682090" cy="2215356"/>
                    <wp:effectExtent l="0" t="0" r="0" b="0"/>
                    <wp:docPr id="19688518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51885" name=""/>
                            <pic:cNvPicPr/>
                          </pic:nvPicPr>
                          <pic:blipFill>
                            <a:blip r:embed="rId13"/>
                            <a:stretch>
                              <a:fillRect/>
                            </a:stretch>
                          </pic:blipFill>
                          <pic:spPr>
                            <a:xfrm>
                              <a:off x="0" y="0"/>
                              <a:ext cx="3704435" cy="2228800"/>
                            </a:xfrm>
                            <a:prstGeom prst="rect">
                              <a:avLst/>
                            </a:prstGeom>
                          </pic:spPr>
                        </pic:pic>
                      </a:graphicData>
                    </a:graphic>
                  </wp:inline>
                </w:drawing>
              </w:r>
            </w:ins>
          </w:p>
          <w:p w14:paraId="6BD0BA23" w14:textId="77777777" w:rsidR="004C0B28" w:rsidRDefault="00377DAD" w:rsidP="00377DAD">
            <w:pPr>
              <w:spacing w:line="259" w:lineRule="auto"/>
              <w:ind w:right="148"/>
              <w:jc w:val="both"/>
              <w:rPr>
                <w:ins w:id="318" w:author="JUAN CARLOS AGREDA BOTINA" w:date="2026-05-07T16:45:00Z" w16du:dateUtc="2026-05-07T21:45:00Z"/>
                <w:rFonts w:ascii="Arial" w:hAnsi="Arial" w:cs="Arial"/>
                <w:sz w:val="22"/>
                <w:szCs w:val="22"/>
              </w:rPr>
            </w:pPr>
            <w:ins w:id="319" w:author="JUAN CARLOS AGREDA BOTINA" w:date="2026-05-07T16:45:00Z" w16du:dateUtc="2026-05-07T21:45:00Z">
              <w:r w:rsidRPr="00377DAD">
                <w:rPr>
                  <w:rFonts w:ascii="Arial" w:hAnsi="Arial" w:cs="Arial"/>
                  <w:sz w:val="22"/>
                  <w:szCs w:val="22"/>
                </w:rPr>
                <w:t>Con este criterio, la priorización reconoce que el acceso confiable y asequible a la energía no</w:t>
              </w:r>
              <w:r>
                <w:rPr>
                  <w:rFonts w:ascii="Arial" w:hAnsi="Arial" w:cs="Arial"/>
                  <w:sz w:val="22"/>
                  <w:szCs w:val="22"/>
                </w:rPr>
                <w:t xml:space="preserve"> </w:t>
              </w:r>
              <w:r w:rsidRPr="00377DAD">
                <w:rPr>
                  <w:rFonts w:ascii="Arial" w:hAnsi="Arial" w:cs="Arial"/>
                  <w:sz w:val="22"/>
                  <w:szCs w:val="22"/>
                </w:rPr>
                <w:t>es sólo una variable técnica del sistema eléctrico, sino un determinante directo de bienestar,</w:t>
              </w:r>
              <w:r>
                <w:rPr>
                  <w:rFonts w:ascii="Arial" w:hAnsi="Arial" w:cs="Arial"/>
                  <w:sz w:val="22"/>
                  <w:szCs w:val="22"/>
                </w:rPr>
                <w:t xml:space="preserve"> </w:t>
              </w:r>
              <w:r w:rsidRPr="00377DAD">
                <w:rPr>
                  <w:rFonts w:ascii="Arial" w:hAnsi="Arial" w:cs="Arial"/>
                  <w:sz w:val="22"/>
                  <w:szCs w:val="22"/>
                </w:rPr>
                <w:t>reducción de pobreza y estabilidad territorial.</w:t>
              </w:r>
            </w:ins>
          </w:p>
          <w:p w14:paraId="793DD605" w14:textId="77777777" w:rsidR="00377DAD" w:rsidRDefault="00377DAD" w:rsidP="00377DAD">
            <w:pPr>
              <w:spacing w:line="259" w:lineRule="auto"/>
              <w:ind w:right="148"/>
              <w:jc w:val="both"/>
              <w:rPr>
                <w:ins w:id="320" w:author="JUAN CARLOS AGREDA BOTINA" w:date="2026-05-07T16:45:00Z" w16du:dateUtc="2026-05-07T21:45:00Z"/>
                <w:rFonts w:ascii="Arial" w:hAnsi="Arial" w:cs="Arial"/>
                <w:sz w:val="22"/>
                <w:szCs w:val="22"/>
              </w:rPr>
            </w:pPr>
          </w:p>
          <w:p w14:paraId="3BE189B7" w14:textId="77777777" w:rsidR="00EC697F" w:rsidRDefault="00EC697F" w:rsidP="00EC697F">
            <w:pPr>
              <w:spacing w:line="259" w:lineRule="auto"/>
              <w:ind w:right="148"/>
              <w:jc w:val="both"/>
              <w:rPr>
                <w:ins w:id="321" w:author="JUAN CARLOS AGREDA BOTINA" w:date="2026-05-07T16:45:00Z" w16du:dateUtc="2026-05-07T21:45:00Z"/>
                <w:rFonts w:ascii="Arial" w:hAnsi="Arial" w:cs="Arial"/>
                <w:sz w:val="22"/>
                <w:szCs w:val="22"/>
              </w:rPr>
            </w:pPr>
            <w:ins w:id="322" w:author="JUAN CARLOS AGREDA BOTINA" w:date="2026-05-07T16:45:00Z" w16du:dateUtc="2026-05-07T21:45:00Z">
              <w:r w:rsidRPr="00EC697F">
                <w:rPr>
                  <w:rFonts w:ascii="Arial" w:hAnsi="Arial" w:cs="Arial"/>
                  <w:sz w:val="22"/>
                  <w:szCs w:val="22"/>
                </w:rPr>
                <w:t>Criterio 3 – Concepto de Validación Técnica (Cualitativo matematizado)</w:t>
              </w:r>
            </w:ins>
          </w:p>
          <w:p w14:paraId="7ED10398" w14:textId="77777777" w:rsidR="00EC697F" w:rsidRPr="00EC697F" w:rsidRDefault="00EC697F" w:rsidP="00EC697F">
            <w:pPr>
              <w:spacing w:line="259" w:lineRule="auto"/>
              <w:ind w:right="148"/>
              <w:jc w:val="both"/>
              <w:rPr>
                <w:ins w:id="323" w:author="JUAN CARLOS AGREDA BOTINA" w:date="2026-05-07T16:45:00Z" w16du:dateUtc="2026-05-07T21:45:00Z"/>
                <w:rFonts w:ascii="Arial" w:hAnsi="Arial" w:cs="Arial"/>
                <w:sz w:val="22"/>
                <w:szCs w:val="22"/>
              </w:rPr>
            </w:pPr>
          </w:p>
          <w:p w14:paraId="1FBA5FC3" w14:textId="312F7584" w:rsidR="00EC697F" w:rsidRDefault="00EC697F" w:rsidP="00EC697F">
            <w:pPr>
              <w:spacing w:line="259" w:lineRule="auto"/>
              <w:ind w:right="148"/>
              <w:jc w:val="both"/>
              <w:rPr>
                <w:ins w:id="324" w:author="JUAN CARLOS AGREDA BOTINA" w:date="2026-05-07T16:46:00Z" w16du:dateUtc="2026-05-07T21:46:00Z"/>
                <w:rFonts w:ascii="Arial" w:hAnsi="Arial" w:cs="Arial"/>
                <w:sz w:val="22"/>
                <w:szCs w:val="22"/>
              </w:rPr>
            </w:pPr>
            <w:ins w:id="325" w:author="JUAN CARLOS AGREDA BOTINA" w:date="2026-05-07T16:45:00Z" w16du:dateUtc="2026-05-07T21:45:00Z">
              <w:r w:rsidRPr="00EC697F">
                <w:rPr>
                  <w:rFonts w:ascii="Arial" w:hAnsi="Arial" w:cs="Arial"/>
                  <w:sz w:val="22"/>
                  <w:szCs w:val="22"/>
                </w:rPr>
                <w:t>Este criterio evalúa la solidez integral de cada proyecto a partir de la revisión técnica, jurídica,</w:t>
              </w:r>
              <w:r>
                <w:rPr>
                  <w:rFonts w:ascii="Arial" w:hAnsi="Arial" w:cs="Arial"/>
                  <w:sz w:val="22"/>
                  <w:szCs w:val="22"/>
                </w:rPr>
                <w:t xml:space="preserve"> </w:t>
              </w:r>
              <w:r w:rsidRPr="00EC697F">
                <w:rPr>
                  <w:rFonts w:ascii="Arial" w:hAnsi="Arial" w:cs="Arial"/>
                  <w:sz w:val="22"/>
                  <w:szCs w:val="22"/>
                </w:rPr>
                <w:t>predial, ambiental, presupuestal y de sostenibilidad operativa. Su propósito es asegurar que</w:t>
              </w:r>
              <w:r>
                <w:rPr>
                  <w:rFonts w:ascii="Arial" w:hAnsi="Arial" w:cs="Arial"/>
                  <w:sz w:val="22"/>
                  <w:szCs w:val="22"/>
                </w:rPr>
                <w:t xml:space="preserve"> </w:t>
              </w:r>
              <w:r w:rsidRPr="00EC697F">
                <w:rPr>
                  <w:rFonts w:ascii="Arial" w:hAnsi="Arial" w:cs="Arial"/>
                  <w:sz w:val="22"/>
                  <w:szCs w:val="22"/>
                </w:rPr>
                <w:t>los recursos públicos se orienten hacia proyectos que no solo son necesarios, sino también</w:t>
              </w:r>
            </w:ins>
            <w:ins w:id="326" w:author="JUAN CARLOS AGREDA BOTINA" w:date="2026-05-07T16:46:00Z" w16du:dateUtc="2026-05-07T21:46:00Z">
              <w:r>
                <w:rPr>
                  <w:rFonts w:ascii="Arial" w:hAnsi="Arial" w:cs="Arial"/>
                  <w:sz w:val="22"/>
                  <w:szCs w:val="22"/>
                </w:rPr>
                <w:t xml:space="preserve"> </w:t>
              </w:r>
            </w:ins>
            <w:ins w:id="327" w:author="JUAN CARLOS AGREDA BOTINA" w:date="2026-05-07T16:45:00Z" w16du:dateUtc="2026-05-07T21:45:00Z">
              <w:r w:rsidRPr="00EC697F">
                <w:rPr>
                  <w:rFonts w:ascii="Arial" w:hAnsi="Arial" w:cs="Arial"/>
                  <w:sz w:val="22"/>
                  <w:szCs w:val="22"/>
                </w:rPr>
                <w:t>viables, consistentes y listos para avanzar hacia la ejecución.</w:t>
              </w:r>
            </w:ins>
          </w:p>
          <w:p w14:paraId="43221420" w14:textId="77777777" w:rsidR="00EC697F" w:rsidRPr="00EC697F" w:rsidRDefault="00EC697F" w:rsidP="00EC697F">
            <w:pPr>
              <w:spacing w:line="259" w:lineRule="auto"/>
              <w:ind w:right="148"/>
              <w:jc w:val="both"/>
              <w:rPr>
                <w:ins w:id="328" w:author="JUAN CARLOS AGREDA BOTINA" w:date="2026-05-07T16:45:00Z" w16du:dateUtc="2026-05-07T21:45:00Z"/>
                <w:rFonts w:ascii="Arial" w:hAnsi="Arial" w:cs="Arial"/>
                <w:sz w:val="22"/>
                <w:szCs w:val="22"/>
              </w:rPr>
            </w:pPr>
          </w:p>
          <w:p w14:paraId="145D3D79" w14:textId="24BC1321" w:rsidR="00EC697F" w:rsidRDefault="00EC697F" w:rsidP="00EC697F">
            <w:pPr>
              <w:spacing w:line="259" w:lineRule="auto"/>
              <w:ind w:right="148"/>
              <w:jc w:val="both"/>
              <w:rPr>
                <w:ins w:id="329" w:author="JUAN CARLOS AGREDA BOTINA" w:date="2026-05-07T16:46:00Z" w16du:dateUtc="2026-05-07T21:46:00Z"/>
                <w:rFonts w:ascii="Arial" w:hAnsi="Arial" w:cs="Arial"/>
                <w:sz w:val="22"/>
                <w:szCs w:val="22"/>
              </w:rPr>
            </w:pPr>
            <w:ins w:id="330" w:author="JUAN CARLOS AGREDA BOTINA" w:date="2026-05-07T16:45:00Z" w16du:dateUtc="2026-05-07T21:45:00Z">
              <w:r w:rsidRPr="00EC697F">
                <w:rPr>
                  <w:rFonts w:ascii="Arial" w:hAnsi="Arial" w:cs="Arial"/>
                  <w:sz w:val="22"/>
                  <w:szCs w:val="22"/>
                </w:rPr>
                <w:t>Durante el proceso de evaluación se emite un concepto técnico para cada proyecto. Este</w:t>
              </w:r>
            </w:ins>
            <w:ins w:id="331" w:author="JUAN CARLOS AGREDA BOTINA" w:date="2026-05-07T16:46:00Z" w16du:dateUtc="2026-05-07T21:46:00Z">
              <w:r>
                <w:rPr>
                  <w:rFonts w:ascii="Arial" w:hAnsi="Arial" w:cs="Arial"/>
                  <w:sz w:val="22"/>
                  <w:szCs w:val="22"/>
                </w:rPr>
                <w:t xml:space="preserve"> </w:t>
              </w:r>
            </w:ins>
            <w:ins w:id="332" w:author="JUAN CARLOS AGREDA BOTINA" w:date="2026-05-07T16:45:00Z" w16du:dateUtc="2026-05-07T21:45:00Z">
              <w:r w:rsidRPr="00EC697F">
                <w:rPr>
                  <w:rFonts w:ascii="Arial" w:hAnsi="Arial" w:cs="Arial"/>
                  <w:sz w:val="22"/>
                  <w:szCs w:val="22"/>
                </w:rPr>
                <w:t>concepto puede ser “No favorable”, “Pendiente”, “Favorable con observaciones” o</w:t>
              </w:r>
            </w:ins>
            <w:ins w:id="333" w:author="JUAN CARLOS AGREDA BOTINA" w:date="2026-05-07T16:46:00Z" w16du:dateUtc="2026-05-07T21:46:00Z">
              <w:r>
                <w:rPr>
                  <w:rFonts w:ascii="Arial" w:hAnsi="Arial" w:cs="Arial"/>
                  <w:sz w:val="22"/>
                  <w:szCs w:val="22"/>
                </w:rPr>
                <w:t xml:space="preserve"> </w:t>
              </w:r>
            </w:ins>
            <w:ins w:id="334" w:author="JUAN CARLOS AGREDA BOTINA" w:date="2026-05-07T16:45:00Z" w16du:dateUtc="2026-05-07T21:45:00Z">
              <w:r w:rsidRPr="00EC697F">
                <w:rPr>
                  <w:rFonts w:ascii="Arial" w:hAnsi="Arial" w:cs="Arial"/>
                  <w:sz w:val="22"/>
                  <w:szCs w:val="22"/>
                </w:rPr>
                <w:t>“Favorable”. Cada categoría refleja el nivel de madurez del proyecto: cumplimiento de</w:t>
              </w:r>
            </w:ins>
            <w:ins w:id="335" w:author="JUAN CARLOS AGREDA BOTINA" w:date="2026-05-07T16:46:00Z" w16du:dateUtc="2026-05-07T21:46:00Z">
              <w:r>
                <w:rPr>
                  <w:rFonts w:ascii="Arial" w:hAnsi="Arial" w:cs="Arial"/>
                  <w:sz w:val="22"/>
                  <w:szCs w:val="22"/>
                </w:rPr>
                <w:t xml:space="preserve"> </w:t>
              </w:r>
            </w:ins>
            <w:ins w:id="336" w:author="JUAN CARLOS AGREDA BOTINA" w:date="2026-05-07T16:45:00Z" w16du:dateUtc="2026-05-07T21:45:00Z">
              <w:r w:rsidRPr="00EC697F">
                <w:rPr>
                  <w:rFonts w:ascii="Arial" w:hAnsi="Arial" w:cs="Arial"/>
                  <w:sz w:val="22"/>
                  <w:szCs w:val="22"/>
                </w:rPr>
                <w:t>requisitos, completitud de información, nivel de riesgo técnico o jurídico, y factibilidad de</w:t>
              </w:r>
            </w:ins>
            <w:ins w:id="337" w:author="JUAN CARLOS AGREDA BOTINA" w:date="2026-05-07T16:46:00Z" w16du:dateUtc="2026-05-07T21:46:00Z">
              <w:r>
                <w:rPr>
                  <w:rFonts w:ascii="Arial" w:hAnsi="Arial" w:cs="Arial"/>
                  <w:sz w:val="22"/>
                  <w:szCs w:val="22"/>
                </w:rPr>
                <w:t xml:space="preserve"> </w:t>
              </w:r>
            </w:ins>
            <w:ins w:id="338" w:author="JUAN CARLOS AGREDA BOTINA" w:date="2026-05-07T16:45:00Z" w16du:dateUtc="2026-05-07T21:45:00Z">
              <w:r w:rsidRPr="00EC697F">
                <w:rPr>
                  <w:rFonts w:ascii="Arial" w:hAnsi="Arial" w:cs="Arial"/>
                  <w:sz w:val="22"/>
                  <w:szCs w:val="22"/>
                </w:rPr>
                <w:t>ejecución.</w:t>
              </w:r>
            </w:ins>
          </w:p>
          <w:p w14:paraId="5D1840EC" w14:textId="77777777" w:rsidR="00EC697F" w:rsidRPr="00EC697F" w:rsidRDefault="00EC697F" w:rsidP="00EC697F">
            <w:pPr>
              <w:spacing w:line="259" w:lineRule="auto"/>
              <w:ind w:right="148"/>
              <w:jc w:val="both"/>
              <w:rPr>
                <w:ins w:id="339" w:author="JUAN CARLOS AGREDA BOTINA" w:date="2026-05-07T16:45:00Z" w16du:dateUtc="2026-05-07T21:45:00Z"/>
                <w:rFonts w:ascii="Arial" w:hAnsi="Arial" w:cs="Arial"/>
                <w:sz w:val="22"/>
                <w:szCs w:val="22"/>
              </w:rPr>
            </w:pPr>
          </w:p>
          <w:p w14:paraId="580C12D0" w14:textId="77777777" w:rsidR="00EC697F" w:rsidRPr="00EC697F" w:rsidRDefault="00EC697F" w:rsidP="00EC697F">
            <w:pPr>
              <w:spacing w:line="259" w:lineRule="auto"/>
              <w:ind w:right="148"/>
              <w:jc w:val="both"/>
              <w:rPr>
                <w:ins w:id="340" w:author="JUAN CARLOS AGREDA BOTINA" w:date="2026-05-07T16:45:00Z" w16du:dateUtc="2026-05-07T21:45:00Z"/>
                <w:rFonts w:ascii="Arial" w:hAnsi="Arial" w:cs="Arial"/>
                <w:sz w:val="22"/>
                <w:szCs w:val="22"/>
              </w:rPr>
            </w:pPr>
            <w:ins w:id="341" w:author="JUAN CARLOS AGREDA BOTINA" w:date="2026-05-07T16:45:00Z" w16du:dateUtc="2026-05-07T21:45:00Z">
              <w:r w:rsidRPr="00EC697F">
                <w:rPr>
                  <w:rFonts w:ascii="Arial" w:hAnsi="Arial" w:cs="Arial"/>
                  <w:sz w:val="22"/>
                  <w:szCs w:val="22"/>
                </w:rPr>
                <w:t>A cada concepto se le asigna un puntaje base, que posteriormente se calibra para hacerlo</w:t>
              </w:r>
            </w:ins>
          </w:p>
          <w:p w14:paraId="623A96D1" w14:textId="77777777" w:rsidR="00EC697F" w:rsidRPr="00EC697F" w:rsidRDefault="00EC697F" w:rsidP="00EC697F">
            <w:pPr>
              <w:spacing w:line="259" w:lineRule="auto"/>
              <w:ind w:right="148"/>
              <w:jc w:val="both"/>
              <w:rPr>
                <w:ins w:id="342" w:author="JUAN CARLOS AGREDA BOTINA" w:date="2026-05-07T16:45:00Z" w16du:dateUtc="2026-05-07T21:45:00Z"/>
                <w:rFonts w:ascii="Arial" w:hAnsi="Arial" w:cs="Arial"/>
                <w:sz w:val="22"/>
                <w:szCs w:val="22"/>
              </w:rPr>
            </w:pPr>
            <w:ins w:id="343" w:author="JUAN CARLOS AGREDA BOTINA" w:date="2026-05-07T16:45:00Z" w16du:dateUtc="2026-05-07T21:45:00Z">
              <w:r w:rsidRPr="00EC697F">
                <w:rPr>
                  <w:rFonts w:ascii="Arial" w:hAnsi="Arial" w:cs="Arial"/>
                  <w:sz w:val="22"/>
                  <w:szCs w:val="22"/>
                </w:rPr>
                <w:t>comparable con los demás criterios. En términos generales:</w:t>
              </w:r>
            </w:ins>
          </w:p>
          <w:p w14:paraId="4F9759CF" w14:textId="77777777" w:rsidR="00EC697F" w:rsidRDefault="00EC697F" w:rsidP="00EC697F">
            <w:pPr>
              <w:pStyle w:val="Prrafodelista"/>
              <w:numPr>
                <w:ilvl w:val="0"/>
                <w:numId w:val="41"/>
              </w:numPr>
              <w:spacing w:line="259" w:lineRule="auto"/>
              <w:ind w:right="148"/>
              <w:jc w:val="both"/>
              <w:rPr>
                <w:ins w:id="344" w:author="JUAN CARLOS AGREDA BOTINA" w:date="2026-05-07T16:46:00Z" w16du:dateUtc="2026-05-07T21:46:00Z"/>
                <w:rFonts w:ascii="Arial" w:hAnsi="Arial" w:cs="Arial"/>
              </w:rPr>
            </w:pPr>
            <w:ins w:id="345" w:author="JUAN CARLOS AGREDA BOTINA" w:date="2026-05-07T16:45:00Z" w16du:dateUtc="2026-05-07T21:45:00Z">
              <w:r w:rsidRPr="00EC697F">
                <w:rPr>
                  <w:rFonts w:ascii="Arial" w:hAnsi="Arial" w:cs="Arial"/>
                  <w:rPrChange w:id="346" w:author="JUAN CARLOS AGREDA BOTINA" w:date="2026-05-07T16:46:00Z" w16du:dateUtc="2026-05-07T21:46:00Z">
                    <w:rPr/>
                  </w:rPrChange>
                </w:rPr>
                <w:t>Proyectos con concepto “Favorable” reciben el puntaje más alto.</w:t>
              </w:r>
            </w:ins>
          </w:p>
          <w:p w14:paraId="0BD67C3D" w14:textId="77777777" w:rsidR="00EC697F" w:rsidRDefault="00EC697F" w:rsidP="00EC697F">
            <w:pPr>
              <w:pStyle w:val="Prrafodelista"/>
              <w:numPr>
                <w:ilvl w:val="0"/>
                <w:numId w:val="41"/>
              </w:numPr>
              <w:spacing w:line="259" w:lineRule="auto"/>
              <w:ind w:right="148"/>
              <w:jc w:val="both"/>
              <w:rPr>
                <w:ins w:id="347" w:author="JUAN CARLOS AGREDA BOTINA" w:date="2026-05-07T16:46:00Z" w16du:dateUtc="2026-05-07T21:46:00Z"/>
                <w:rFonts w:ascii="Arial" w:hAnsi="Arial" w:cs="Arial"/>
              </w:rPr>
            </w:pPr>
            <w:ins w:id="348" w:author="JUAN CARLOS AGREDA BOTINA" w:date="2026-05-07T16:45:00Z" w16du:dateUtc="2026-05-07T21:45:00Z">
              <w:r w:rsidRPr="00EC697F">
                <w:rPr>
                  <w:rFonts w:ascii="Arial" w:hAnsi="Arial" w:cs="Arial"/>
                  <w:rPrChange w:id="349" w:author="JUAN CARLOS AGREDA BOTINA" w:date="2026-05-07T16:46:00Z" w16du:dateUtc="2026-05-07T21:46:00Z">
                    <w:rPr/>
                  </w:rPrChange>
                </w:rPr>
                <w:t>Proyectos con concepto “Favorable con observaciones” reciben un puntaje</w:t>
              </w:r>
            </w:ins>
            <w:ins w:id="350" w:author="JUAN CARLOS AGREDA BOTINA" w:date="2026-05-07T16:46:00Z" w16du:dateUtc="2026-05-07T21:46:00Z">
              <w:r>
                <w:rPr>
                  <w:rFonts w:ascii="Arial" w:hAnsi="Arial" w:cs="Arial"/>
                </w:rPr>
                <w:t xml:space="preserve"> </w:t>
              </w:r>
            </w:ins>
            <w:ins w:id="351" w:author="JUAN CARLOS AGREDA BOTINA" w:date="2026-05-07T16:45:00Z" w16du:dateUtc="2026-05-07T21:45:00Z">
              <w:r w:rsidRPr="00EC697F">
                <w:rPr>
                  <w:rFonts w:ascii="Arial" w:hAnsi="Arial" w:cs="Arial"/>
                  <w:rPrChange w:id="352" w:author="JUAN CARLOS AGREDA BOTINA" w:date="2026-05-07T16:46:00Z" w16du:dateUtc="2026-05-07T21:46:00Z">
                    <w:rPr/>
                  </w:rPrChange>
                </w:rPr>
                <w:t>intermedio.</w:t>
              </w:r>
            </w:ins>
          </w:p>
          <w:p w14:paraId="6667F749" w14:textId="77777777" w:rsidR="00EC697F" w:rsidRDefault="00EC697F" w:rsidP="00EC697F">
            <w:pPr>
              <w:pStyle w:val="Prrafodelista"/>
              <w:numPr>
                <w:ilvl w:val="0"/>
                <w:numId w:val="41"/>
              </w:numPr>
              <w:spacing w:line="259" w:lineRule="auto"/>
              <w:ind w:right="148"/>
              <w:jc w:val="both"/>
              <w:rPr>
                <w:ins w:id="353" w:author="JUAN CARLOS AGREDA BOTINA" w:date="2026-05-07T16:46:00Z" w16du:dateUtc="2026-05-07T21:46:00Z"/>
                <w:rFonts w:ascii="Arial" w:hAnsi="Arial" w:cs="Arial"/>
              </w:rPr>
            </w:pPr>
            <w:ins w:id="354" w:author="JUAN CARLOS AGREDA BOTINA" w:date="2026-05-07T16:45:00Z" w16du:dateUtc="2026-05-07T21:45:00Z">
              <w:r w:rsidRPr="00EC697F">
                <w:rPr>
                  <w:rFonts w:ascii="Arial" w:hAnsi="Arial" w:cs="Arial"/>
                  <w:rPrChange w:id="355" w:author="JUAN CARLOS AGREDA BOTINA" w:date="2026-05-07T16:46:00Z" w16du:dateUtc="2026-05-07T21:46:00Z">
                    <w:rPr/>
                  </w:rPrChange>
                </w:rPr>
                <w:t>Proyectos con concepto “Pendiente” reciben un puntaje menor.</w:t>
              </w:r>
            </w:ins>
          </w:p>
          <w:p w14:paraId="6D703B18" w14:textId="43531C0D" w:rsidR="00EC697F" w:rsidRPr="00EC697F" w:rsidRDefault="00EC697F">
            <w:pPr>
              <w:pStyle w:val="Prrafodelista"/>
              <w:numPr>
                <w:ilvl w:val="0"/>
                <w:numId w:val="41"/>
              </w:numPr>
              <w:spacing w:line="259" w:lineRule="auto"/>
              <w:ind w:right="148"/>
              <w:jc w:val="both"/>
              <w:rPr>
                <w:ins w:id="356" w:author="JUAN CARLOS AGREDA BOTINA" w:date="2026-05-07T16:45:00Z" w16du:dateUtc="2026-05-07T21:45:00Z"/>
                <w:rFonts w:ascii="Arial" w:hAnsi="Arial" w:cs="Arial"/>
                <w:rPrChange w:id="357" w:author="JUAN CARLOS AGREDA BOTINA" w:date="2026-05-07T16:46:00Z" w16du:dateUtc="2026-05-07T21:46:00Z">
                  <w:rPr>
                    <w:ins w:id="358" w:author="JUAN CARLOS AGREDA BOTINA" w:date="2026-05-07T16:45:00Z" w16du:dateUtc="2026-05-07T21:45:00Z"/>
                  </w:rPr>
                </w:rPrChange>
              </w:rPr>
              <w:pPrChange w:id="359" w:author="JUAN CARLOS AGREDA BOTINA" w:date="2026-05-07T16:46:00Z" w16du:dateUtc="2026-05-07T21:46:00Z">
                <w:pPr>
                  <w:spacing w:line="259" w:lineRule="auto"/>
                  <w:ind w:right="148"/>
                  <w:jc w:val="both"/>
                </w:pPr>
              </w:pPrChange>
            </w:pPr>
            <w:ins w:id="360" w:author="JUAN CARLOS AGREDA BOTINA" w:date="2026-05-07T16:45:00Z" w16du:dateUtc="2026-05-07T21:45:00Z">
              <w:r w:rsidRPr="00EC697F">
                <w:rPr>
                  <w:rFonts w:ascii="Arial" w:hAnsi="Arial" w:cs="Arial"/>
                  <w:rPrChange w:id="361" w:author="JUAN CARLOS AGREDA BOTINA" w:date="2026-05-07T16:46:00Z" w16du:dateUtc="2026-05-07T21:46:00Z">
                    <w:rPr/>
                  </w:rPrChange>
                </w:rPr>
                <w:t>Proyectos con concepto “No favorable” reciben el puntaje mínimo.</w:t>
              </w:r>
            </w:ins>
          </w:p>
          <w:p w14:paraId="05980899" w14:textId="77777777" w:rsidR="00EC697F" w:rsidRPr="00EC697F" w:rsidRDefault="00EC697F" w:rsidP="00EC697F">
            <w:pPr>
              <w:spacing w:line="259" w:lineRule="auto"/>
              <w:ind w:right="148"/>
              <w:jc w:val="both"/>
              <w:rPr>
                <w:ins w:id="362" w:author="JUAN CARLOS AGREDA BOTINA" w:date="2026-05-07T16:45:00Z" w16du:dateUtc="2026-05-07T21:45:00Z"/>
                <w:rFonts w:ascii="Arial" w:hAnsi="Arial" w:cs="Arial"/>
                <w:sz w:val="22"/>
                <w:szCs w:val="22"/>
              </w:rPr>
            </w:pPr>
            <w:ins w:id="363" w:author="JUAN CARLOS AGREDA BOTINA" w:date="2026-05-07T16:45:00Z" w16du:dateUtc="2026-05-07T21:45:00Z">
              <w:r w:rsidRPr="00EC697F">
                <w:rPr>
                  <w:rFonts w:ascii="Arial" w:hAnsi="Arial" w:cs="Arial"/>
                  <w:sz w:val="22"/>
                  <w:szCs w:val="22"/>
                </w:rPr>
                <w:t>La correspondencia entre cada concepto técnico, su puntaje original y su puntaje calibrado</w:t>
              </w:r>
            </w:ins>
          </w:p>
          <w:p w14:paraId="4CC6C7ED" w14:textId="77777777" w:rsidR="00377DAD" w:rsidRDefault="00EC697F" w:rsidP="00EC697F">
            <w:pPr>
              <w:spacing w:line="259" w:lineRule="auto"/>
              <w:ind w:right="148"/>
              <w:jc w:val="both"/>
              <w:rPr>
                <w:ins w:id="364" w:author="JUAN CARLOS AGREDA BOTINA" w:date="2026-05-07T16:46:00Z" w16du:dateUtc="2026-05-07T21:46:00Z"/>
                <w:rFonts w:ascii="Arial" w:hAnsi="Arial" w:cs="Arial"/>
                <w:sz w:val="22"/>
                <w:szCs w:val="22"/>
              </w:rPr>
            </w:pPr>
            <w:ins w:id="365" w:author="JUAN CARLOS AGREDA BOTINA" w:date="2026-05-07T16:45:00Z" w16du:dateUtc="2026-05-07T21:45:00Z">
              <w:r w:rsidRPr="00EC697F">
                <w:rPr>
                  <w:rFonts w:ascii="Arial" w:hAnsi="Arial" w:cs="Arial"/>
                  <w:sz w:val="22"/>
                  <w:szCs w:val="22"/>
                </w:rPr>
                <w:t>se presenta en la Tabla 2.</w:t>
              </w:r>
            </w:ins>
          </w:p>
          <w:p w14:paraId="354278A9" w14:textId="77777777" w:rsidR="00EC697F" w:rsidRDefault="00EC697F" w:rsidP="00EC697F">
            <w:pPr>
              <w:spacing w:line="259" w:lineRule="auto"/>
              <w:ind w:right="148"/>
              <w:jc w:val="both"/>
              <w:rPr>
                <w:ins w:id="366" w:author="JUAN CARLOS AGREDA BOTINA" w:date="2026-05-07T16:46:00Z" w16du:dateUtc="2026-05-07T21:46:00Z"/>
                <w:rFonts w:ascii="Arial" w:hAnsi="Arial" w:cs="Arial"/>
                <w:sz w:val="22"/>
                <w:szCs w:val="22"/>
              </w:rPr>
            </w:pPr>
          </w:p>
          <w:p w14:paraId="58E74E8B" w14:textId="77777777" w:rsidR="00EC697F" w:rsidRDefault="00FE5A99" w:rsidP="00FE5A99">
            <w:pPr>
              <w:spacing w:line="259" w:lineRule="auto"/>
              <w:ind w:right="148"/>
              <w:jc w:val="center"/>
              <w:rPr>
                <w:ins w:id="367" w:author="JUAN CARLOS AGREDA BOTINA" w:date="2026-05-07T16:47:00Z" w16du:dateUtc="2026-05-07T21:47:00Z"/>
                <w:rFonts w:ascii="Arial" w:hAnsi="Arial" w:cs="Arial"/>
                <w:sz w:val="22"/>
                <w:szCs w:val="22"/>
              </w:rPr>
            </w:pPr>
            <w:ins w:id="368" w:author="JUAN CARLOS AGREDA BOTINA" w:date="2026-05-07T16:46:00Z" w16du:dateUtc="2026-05-07T21:46:00Z">
              <w:r w:rsidRPr="00FE5A99">
                <w:rPr>
                  <w:rFonts w:ascii="Arial" w:hAnsi="Arial" w:cs="Arial"/>
                  <w:noProof/>
                  <w:sz w:val="22"/>
                  <w:szCs w:val="22"/>
                </w:rPr>
                <w:drawing>
                  <wp:inline distT="0" distB="0" distL="0" distR="0" wp14:anchorId="3B1C443A" wp14:editId="6494EE0A">
                    <wp:extent cx="4353560" cy="1297977"/>
                    <wp:effectExtent l="0" t="0" r="8890" b="0"/>
                    <wp:docPr id="21418612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861212" name=""/>
                            <pic:cNvPicPr/>
                          </pic:nvPicPr>
                          <pic:blipFill>
                            <a:blip r:embed="rId14"/>
                            <a:stretch>
                              <a:fillRect/>
                            </a:stretch>
                          </pic:blipFill>
                          <pic:spPr>
                            <a:xfrm>
                              <a:off x="0" y="0"/>
                              <a:ext cx="4369003" cy="1302581"/>
                            </a:xfrm>
                            <a:prstGeom prst="rect">
                              <a:avLst/>
                            </a:prstGeom>
                          </pic:spPr>
                        </pic:pic>
                      </a:graphicData>
                    </a:graphic>
                  </wp:inline>
                </w:drawing>
              </w:r>
            </w:ins>
          </w:p>
          <w:p w14:paraId="483DCF99" w14:textId="77777777" w:rsidR="00FE5A99" w:rsidRDefault="00FE5A99" w:rsidP="00FE5A99">
            <w:pPr>
              <w:spacing w:line="259" w:lineRule="auto"/>
              <w:ind w:right="148"/>
              <w:jc w:val="both"/>
              <w:rPr>
                <w:ins w:id="369" w:author="JUAN CARLOS AGREDA BOTINA" w:date="2026-05-07T16:47:00Z" w16du:dateUtc="2026-05-07T21:47:00Z"/>
                <w:rFonts w:ascii="Arial" w:hAnsi="Arial" w:cs="Arial"/>
                <w:sz w:val="22"/>
                <w:szCs w:val="22"/>
              </w:rPr>
            </w:pPr>
          </w:p>
          <w:p w14:paraId="32D37CB8" w14:textId="77777777" w:rsidR="00FE5A99" w:rsidRDefault="000774EB" w:rsidP="000774EB">
            <w:pPr>
              <w:spacing w:line="259" w:lineRule="auto"/>
              <w:ind w:right="148"/>
              <w:jc w:val="both"/>
              <w:rPr>
                <w:ins w:id="370" w:author="JUAN CARLOS AGREDA BOTINA" w:date="2026-05-07T16:47:00Z" w16du:dateUtc="2026-05-07T21:47:00Z"/>
                <w:rFonts w:ascii="Arial" w:hAnsi="Arial" w:cs="Arial"/>
                <w:sz w:val="22"/>
                <w:szCs w:val="22"/>
              </w:rPr>
            </w:pPr>
            <w:ins w:id="371" w:author="JUAN CARLOS AGREDA BOTINA" w:date="2026-05-07T16:47:00Z" w16du:dateUtc="2026-05-07T21:47:00Z">
              <w:r w:rsidRPr="000774EB">
                <w:rPr>
                  <w:rFonts w:ascii="Arial" w:hAnsi="Arial" w:cs="Arial"/>
                  <w:sz w:val="22"/>
                  <w:szCs w:val="22"/>
                </w:rPr>
                <w:t>Este criterio protege la ejecución: evita priorizar proyectos inmaduros, con vacíos jurídicos o</w:t>
              </w:r>
              <w:r>
                <w:rPr>
                  <w:rFonts w:ascii="Arial" w:hAnsi="Arial" w:cs="Arial"/>
                  <w:sz w:val="22"/>
                  <w:szCs w:val="22"/>
                </w:rPr>
                <w:t xml:space="preserve"> </w:t>
              </w:r>
              <w:r w:rsidRPr="000774EB">
                <w:rPr>
                  <w:rFonts w:ascii="Arial" w:hAnsi="Arial" w:cs="Arial"/>
                  <w:sz w:val="22"/>
                  <w:szCs w:val="22"/>
                </w:rPr>
                <w:t>ambientales, que difícilmente podrían entrar en fase de implementación en el corto plazo.</w:t>
              </w:r>
            </w:ins>
          </w:p>
          <w:p w14:paraId="36268342" w14:textId="77777777" w:rsidR="000774EB" w:rsidRDefault="000774EB" w:rsidP="000774EB">
            <w:pPr>
              <w:spacing w:line="259" w:lineRule="auto"/>
              <w:ind w:right="148"/>
              <w:jc w:val="both"/>
              <w:rPr>
                <w:ins w:id="372" w:author="JUAN CARLOS AGREDA BOTINA" w:date="2026-05-07T16:47:00Z" w16du:dateUtc="2026-05-07T21:47:00Z"/>
                <w:rFonts w:ascii="Arial" w:hAnsi="Arial" w:cs="Arial"/>
                <w:sz w:val="22"/>
                <w:szCs w:val="22"/>
              </w:rPr>
            </w:pPr>
          </w:p>
          <w:p w14:paraId="795302A4" w14:textId="77777777" w:rsidR="00083B5F" w:rsidRDefault="00083B5F" w:rsidP="00083B5F">
            <w:pPr>
              <w:spacing w:line="259" w:lineRule="auto"/>
              <w:ind w:right="148"/>
              <w:jc w:val="both"/>
              <w:rPr>
                <w:ins w:id="373" w:author="JUAN CARLOS AGREDA BOTINA" w:date="2026-05-07T16:47:00Z" w16du:dateUtc="2026-05-07T21:47:00Z"/>
                <w:rFonts w:ascii="Arial" w:hAnsi="Arial" w:cs="Arial"/>
                <w:sz w:val="22"/>
                <w:szCs w:val="22"/>
              </w:rPr>
            </w:pPr>
            <w:ins w:id="374" w:author="JUAN CARLOS AGREDA BOTINA" w:date="2026-05-07T16:47:00Z" w16du:dateUtc="2026-05-07T21:47:00Z">
              <w:r w:rsidRPr="00083B5F">
                <w:rPr>
                  <w:rFonts w:ascii="Arial" w:hAnsi="Arial" w:cs="Arial"/>
                  <w:sz w:val="22"/>
                  <w:szCs w:val="22"/>
                </w:rPr>
                <w:t>Criterio 4 – Priorización Interna (Cualitativo matematizado)</w:t>
              </w:r>
            </w:ins>
          </w:p>
          <w:p w14:paraId="64A5EBE0" w14:textId="77777777" w:rsidR="00083B5F" w:rsidRPr="00083B5F" w:rsidRDefault="00083B5F" w:rsidP="00083B5F">
            <w:pPr>
              <w:spacing w:line="259" w:lineRule="auto"/>
              <w:ind w:right="148"/>
              <w:jc w:val="both"/>
              <w:rPr>
                <w:ins w:id="375" w:author="JUAN CARLOS AGREDA BOTINA" w:date="2026-05-07T16:47:00Z" w16du:dateUtc="2026-05-07T21:47:00Z"/>
                <w:rFonts w:ascii="Arial" w:hAnsi="Arial" w:cs="Arial"/>
                <w:sz w:val="22"/>
                <w:szCs w:val="22"/>
              </w:rPr>
            </w:pPr>
          </w:p>
          <w:p w14:paraId="11AEE169" w14:textId="62484471" w:rsidR="00083B5F" w:rsidRPr="00083B5F" w:rsidRDefault="00083B5F" w:rsidP="00083B5F">
            <w:pPr>
              <w:spacing w:line="259" w:lineRule="auto"/>
              <w:ind w:right="148"/>
              <w:jc w:val="both"/>
              <w:rPr>
                <w:ins w:id="376" w:author="JUAN CARLOS AGREDA BOTINA" w:date="2026-05-07T16:47:00Z" w16du:dateUtc="2026-05-07T21:47:00Z"/>
                <w:rFonts w:ascii="Arial" w:hAnsi="Arial" w:cs="Arial"/>
                <w:sz w:val="22"/>
                <w:szCs w:val="22"/>
              </w:rPr>
            </w:pPr>
            <w:ins w:id="377" w:author="JUAN CARLOS AGREDA BOTINA" w:date="2026-05-07T16:47:00Z" w16du:dateUtc="2026-05-07T21:47:00Z">
              <w:r w:rsidRPr="00083B5F">
                <w:rPr>
                  <w:rFonts w:ascii="Arial" w:hAnsi="Arial" w:cs="Arial"/>
                  <w:sz w:val="22"/>
                  <w:szCs w:val="22"/>
                </w:rPr>
                <w:t>Este criterio recoge la valoración estratégica que realiza el Ministerio de Minas y Energía</w:t>
              </w:r>
            </w:ins>
            <w:ins w:id="378" w:author="JUAN CARLOS AGREDA BOTINA" w:date="2026-05-07T16:48:00Z" w16du:dateUtc="2026-05-07T21:48:00Z">
              <w:r>
                <w:rPr>
                  <w:rFonts w:ascii="Arial" w:hAnsi="Arial" w:cs="Arial"/>
                  <w:sz w:val="22"/>
                  <w:szCs w:val="22"/>
                </w:rPr>
                <w:t xml:space="preserve"> </w:t>
              </w:r>
            </w:ins>
            <w:ins w:id="379" w:author="JUAN CARLOS AGREDA BOTINA" w:date="2026-05-07T16:47:00Z" w16du:dateUtc="2026-05-07T21:47:00Z">
              <w:r w:rsidRPr="00083B5F">
                <w:rPr>
                  <w:rFonts w:ascii="Arial" w:hAnsi="Arial" w:cs="Arial"/>
                  <w:sz w:val="22"/>
                  <w:szCs w:val="22"/>
                </w:rPr>
                <w:t>sobre la urgencia y oportunidad de implementación de cada proyecto. Evalúa la posibilidad</w:t>
              </w:r>
            </w:ins>
          </w:p>
          <w:p w14:paraId="7D0A3024" w14:textId="77777777" w:rsidR="00083B5F" w:rsidRPr="00083B5F" w:rsidRDefault="00083B5F" w:rsidP="00083B5F">
            <w:pPr>
              <w:spacing w:line="259" w:lineRule="auto"/>
              <w:ind w:right="148"/>
              <w:jc w:val="both"/>
              <w:rPr>
                <w:ins w:id="380" w:author="JUAN CARLOS AGREDA BOTINA" w:date="2026-05-07T16:47:00Z" w16du:dateUtc="2026-05-07T21:47:00Z"/>
                <w:rFonts w:ascii="Arial" w:hAnsi="Arial" w:cs="Arial"/>
                <w:sz w:val="22"/>
                <w:szCs w:val="22"/>
              </w:rPr>
            </w:pPr>
            <w:ins w:id="381" w:author="JUAN CARLOS AGREDA BOTINA" w:date="2026-05-07T16:47:00Z" w16du:dateUtc="2026-05-07T21:47:00Z">
              <w:r w:rsidRPr="00083B5F">
                <w:rPr>
                  <w:rFonts w:ascii="Arial" w:hAnsi="Arial" w:cs="Arial"/>
                  <w:sz w:val="22"/>
                  <w:szCs w:val="22"/>
                </w:rPr>
                <w:t>real de ponerlo en marcha en el corto plazo, considerando estado de avance, disponibilidad</w:t>
              </w:r>
            </w:ins>
          </w:p>
          <w:p w14:paraId="0AE5C6DC" w14:textId="77777777" w:rsidR="00083B5F" w:rsidRDefault="00083B5F" w:rsidP="00083B5F">
            <w:pPr>
              <w:spacing w:line="259" w:lineRule="auto"/>
              <w:ind w:right="148"/>
              <w:jc w:val="both"/>
              <w:rPr>
                <w:ins w:id="382" w:author="JUAN CARLOS AGREDA BOTINA" w:date="2026-05-07T16:47:00Z" w16du:dateUtc="2026-05-07T21:47:00Z"/>
                <w:rFonts w:ascii="Arial" w:hAnsi="Arial" w:cs="Arial"/>
                <w:sz w:val="22"/>
                <w:szCs w:val="22"/>
              </w:rPr>
            </w:pPr>
            <w:ins w:id="383" w:author="JUAN CARLOS AGREDA BOTINA" w:date="2026-05-07T16:47:00Z" w16du:dateUtc="2026-05-07T21:47:00Z">
              <w:r w:rsidRPr="00083B5F">
                <w:rPr>
                  <w:rFonts w:ascii="Arial" w:hAnsi="Arial" w:cs="Arial"/>
                  <w:sz w:val="22"/>
                  <w:szCs w:val="22"/>
                </w:rPr>
                <w:t>de condiciones habilitantes y cronograma estimado de entrada en operación.</w:t>
              </w:r>
            </w:ins>
          </w:p>
          <w:p w14:paraId="0F2A8A51" w14:textId="77777777" w:rsidR="00083B5F" w:rsidRPr="00083B5F" w:rsidRDefault="00083B5F" w:rsidP="00083B5F">
            <w:pPr>
              <w:spacing w:line="259" w:lineRule="auto"/>
              <w:ind w:right="148"/>
              <w:jc w:val="both"/>
              <w:rPr>
                <w:ins w:id="384" w:author="JUAN CARLOS AGREDA BOTINA" w:date="2026-05-07T16:47:00Z" w16du:dateUtc="2026-05-07T21:47:00Z"/>
                <w:rFonts w:ascii="Arial" w:hAnsi="Arial" w:cs="Arial"/>
                <w:sz w:val="22"/>
                <w:szCs w:val="22"/>
              </w:rPr>
            </w:pPr>
          </w:p>
          <w:p w14:paraId="2C0AA5D6" w14:textId="77777777" w:rsidR="00083B5F" w:rsidRPr="00083B5F" w:rsidRDefault="00083B5F" w:rsidP="00083B5F">
            <w:pPr>
              <w:spacing w:line="259" w:lineRule="auto"/>
              <w:ind w:right="148"/>
              <w:jc w:val="both"/>
              <w:rPr>
                <w:ins w:id="385" w:author="JUAN CARLOS AGREDA BOTINA" w:date="2026-05-07T16:47:00Z" w16du:dateUtc="2026-05-07T21:47:00Z"/>
                <w:rFonts w:ascii="Arial" w:hAnsi="Arial" w:cs="Arial"/>
                <w:sz w:val="22"/>
                <w:szCs w:val="22"/>
              </w:rPr>
            </w:pPr>
            <w:ins w:id="386" w:author="JUAN CARLOS AGREDA BOTINA" w:date="2026-05-07T16:47:00Z" w16du:dateUtc="2026-05-07T21:47:00Z">
              <w:r w:rsidRPr="00083B5F">
                <w:rPr>
                  <w:rFonts w:ascii="Arial" w:hAnsi="Arial" w:cs="Arial"/>
                  <w:sz w:val="22"/>
                  <w:szCs w:val="22"/>
                </w:rPr>
                <w:t>Cada proyecto se clasifica con una priorización interna (por ejemplo, alta, media, baja o por</w:t>
              </w:r>
            </w:ins>
          </w:p>
          <w:p w14:paraId="3029F5D0" w14:textId="511A3093" w:rsidR="00083B5F" w:rsidRDefault="00083B5F" w:rsidP="00083B5F">
            <w:pPr>
              <w:spacing w:line="259" w:lineRule="auto"/>
              <w:ind w:right="148"/>
              <w:jc w:val="both"/>
              <w:rPr>
                <w:ins w:id="387" w:author="JUAN CARLOS AGREDA BOTINA" w:date="2026-05-07T16:48:00Z" w16du:dateUtc="2026-05-07T21:48:00Z"/>
                <w:rFonts w:ascii="Arial" w:hAnsi="Arial" w:cs="Arial"/>
                <w:sz w:val="22"/>
                <w:szCs w:val="22"/>
              </w:rPr>
            </w:pPr>
            <w:ins w:id="388" w:author="JUAN CARLOS AGREDA BOTINA" w:date="2026-05-07T16:47:00Z" w16du:dateUtc="2026-05-07T21:47:00Z">
              <w:r w:rsidRPr="00083B5F">
                <w:rPr>
                  <w:rFonts w:ascii="Arial" w:hAnsi="Arial" w:cs="Arial"/>
                  <w:sz w:val="22"/>
                  <w:szCs w:val="22"/>
                </w:rPr>
                <w:t>definir). A partir de esa clasificación se asigna un puntaje base: los proyectos con priorización</w:t>
              </w:r>
            </w:ins>
            <w:ins w:id="389" w:author="JUAN CARLOS AGREDA BOTINA" w:date="2026-05-07T16:48:00Z" w16du:dateUtc="2026-05-07T21:48:00Z">
              <w:r>
                <w:rPr>
                  <w:rFonts w:ascii="Arial" w:hAnsi="Arial" w:cs="Arial"/>
                  <w:sz w:val="22"/>
                  <w:szCs w:val="22"/>
                </w:rPr>
                <w:t xml:space="preserve"> </w:t>
              </w:r>
            </w:ins>
            <w:ins w:id="390" w:author="JUAN CARLOS AGREDA BOTINA" w:date="2026-05-07T16:47:00Z" w16du:dateUtc="2026-05-07T21:47:00Z">
              <w:r w:rsidRPr="00083B5F">
                <w:rPr>
                  <w:rFonts w:ascii="Arial" w:hAnsi="Arial" w:cs="Arial"/>
                  <w:sz w:val="22"/>
                  <w:szCs w:val="22"/>
                </w:rPr>
                <w:t>alta reciben la calificación más alta; los proyectos en estado “por definir” reciben la más baja.</w:t>
              </w:r>
            </w:ins>
          </w:p>
          <w:p w14:paraId="6C8928C8" w14:textId="77777777" w:rsidR="00083B5F" w:rsidRPr="00083B5F" w:rsidRDefault="00083B5F" w:rsidP="00083B5F">
            <w:pPr>
              <w:spacing w:line="259" w:lineRule="auto"/>
              <w:ind w:right="148"/>
              <w:jc w:val="both"/>
              <w:rPr>
                <w:ins w:id="391" w:author="JUAN CARLOS AGREDA BOTINA" w:date="2026-05-07T16:47:00Z" w16du:dateUtc="2026-05-07T21:47:00Z"/>
                <w:rFonts w:ascii="Arial" w:hAnsi="Arial" w:cs="Arial"/>
                <w:sz w:val="22"/>
                <w:szCs w:val="22"/>
              </w:rPr>
            </w:pPr>
          </w:p>
          <w:p w14:paraId="14BF3C3A" w14:textId="0FFF24ED" w:rsidR="00083B5F" w:rsidRPr="00083B5F" w:rsidRDefault="00083B5F" w:rsidP="00083B5F">
            <w:pPr>
              <w:spacing w:line="259" w:lineRule="auto"/>
              <w:ind w:right="148"/>
              <w:jc w:val="both"/>
              <w:rPr>
                <w:ins w:id="392" w:author="JUAN CARLOS AGREDA BOTINA" w:date="2026-05-07T16:47:00Z" w16du:dateUtc="2026-05-07T21:47:00Z"/>
                <w:rFonts w:ascii="Arial" w:hAnsi="Arial" w:cs="Arial"/>
                <w:sz w:val="22"/>
                <w:szCs w:val="22"/>
              </w:rPr>
            </w:pPr>
            <w:ins w:id="393" w:author="JUAN CARLOS AGREDA BOTINA" w:date="2026-05-07T16:47:00Z" w16du:dateUtc="2026-05-07T21:47:00Z">
              <w:r w:rsidRPr="00083B5F">
                <w:rPr>
                  <w:rFonts w:ascii="Arial" w:hAnsi="Arial" w:cs="Arial"/>
                  <w:sz w:val="22"/>
                  <w:szCs w:val="22"/>
                </w:rPr>
                <w:t>Estos puntajes se calibran luego a la misma escala común usada en toda la metodología.</w:t>
              </w:r>
            </w:ins>
            <w:ins w:id="394" w:author="JUAN CARLOS AGREDA BOTINA" w:date="2026-05-07T16:48:00Z" w16du:dateUtc="2026-05-07T21:48:00Z">
              <w:r>
                <w:rPr>
                  <w:rFonts w:ascii="Arial" w:hAnsi="Arial" w:cs="Arial"/>
                  <w:sz w:val="22"/>
                  <w:szCs w:val="22"/>
                </w:rPr>
                <w:t xml:space="preserve"> </w:t>
              </w:r>
            </w:ins>
            <w:ins w:id="395" w:author="JUAN CARLOS AGREDA BOTINA" w:date="2026-05-07T16:47:00Z" w16du:dateUtc="2026-05-07T21:47:00Z">
              <w:r w:rsidRPr="00083B5F">
                <w:rPr>
                  <w:rFonts w:ascii="Arial" w:hAnsi="Arial" w:cs="Arial"/>
                  <w:sz w:val="22"/>
                  <w:szCs w:val="22"/>
                </w:rPr>
                <w:t>La relación entre nivel de priorización interna, puntaje base y puntaje calibrado se presenta</w:t>
              </w:r>
            </w:ins>
          </w:p>
          <w:p w14:paraId="7682119A" w14:textId="77777777" w:rsidR="000774EB" w:rsidRDefault="00083B5F" w:rsidP="00083B5F">
            <w:pPr>
              <w:spacing w:line="259" w:lineRule="auto"/>
              <w:ind w:right="148"/>
              <w:jc w:val="both"/>
              <w:rPr>
                <w:ins w:id="396" w:author="JUAN CARLOS AGREDA BOTINA" w:date="2026-05-07T16:48:00Z" w16du:dateUtc="2026-05-07T21:48:00Z"/>
                <w:rFonts w:ascii="Arial" w:hAnsi="Arial" w:cs="Arial"/>
                <w:sz w:val="22"/>
                <w:szCs w:val="22"/>
              </w:rPr>
            </w:pPr>
            <w:ins w:id="397" w:author="JUAN CARLOS AGREDA BOTINA" w:date="2026-05-07T16:47:00Z" w16du:dateUtc="2026-05-07T21:47:00Z">
              <w:r w:rsidRPr="00083B5F">
                <w:rPr>
                  <w:rFonts w:ascii="Arial" w:hAnsi="Arial" w:cs="Arial"/>
                  <w:sz w:val="22"/>
                  <w:szCs w:val="22"/>
                </w:rPr>
                <w:t>en la Tabla 3.</w:t>
              </w:r>
            </w:ins>
          </w:p>
          <w:p w14:paraId="594804EE" w14:textId="77777777" w:rsidR="00083B5F" w:rsidRDefault="00083B5F" w:rsidP="00083B5F">
            <w:pPr>
              <w:spacing w:line="259" w:lineRule="auto"/>
              <w:ind w:right="148"/>
              <w:jc w:val="both"/>
              <w:rPr>
                <w:ins w:id="398" w:author="JUAN CARLOS AGREDA BOTINA" w:date="2026-05-07T16:48:00Z" w16du:dateUtc="2026-05-07T21:48:00Z"/>
                <w:rFonts w:ascii="Arial" w:hAnsi="Arial" w:cs="Arial"/>
                <w:sz w:val="22"/>
                <w:szCs w:val="22"/>
              </w:rPr>
            </w:pPr>
          </w:p>
          <w:p w14:paraId="26C6A28F" w14:textId="718219F2" w:rsidR="00083B5F" w:rsidRDefault="007C4E08">
            <w:pPr>
              <w:spacing w:line="259" w:lineRule="auto"/>
              <w:ind w:right="148"/>
              <w:jc w:val="center"/>
              <w:rPr>
                <w:ins w:id="399" w:author="JUAN CARLOS AGREDA BOTINA" w:date="2026-05-07T16:48:00Z" w16du:dateUtc="2026-05-07T21:48:00Z"/>
                <w:rFonts w:ascii="Arial" w:hAnsi="Arial" w:cs="Arial"/>
                <w:sz w:val="22"/>
                <w:szCs w:val="22"/>
              </w:rPr>
              <w:pPrChange w:id="400" w:author="JUAN CARLOS AGREDA BOTINA" w:date="2026-05-07T16:48:00Z" w16du:dateUtc="2026-05-07T21:48:00Z">
                <w:pPr>
                  <w:spacing w:line="259" w:lineRule="auto"/>
                  <w:ind w:right="148"/>
                  <w:jc w:val="both"/>
                </w:pPr>
              </w:pPrChange>
            </w:pPr>
            <w:ins w:id="401" w:author="JUAN CARLOS AGREDA BOTINA" w:date="2026-05-07T16:48:00Z" w16du:dateUtc="2026-05-07T21:48:00Z">
              <w:r w:rsidRPr="007C4E08">
                <w:rPr>
                  <w:rFonts w:ascii="Arial" w:hAnsi="Arial" w:cs="Arial"/>
                  <w:noProof/>
                  <w:sz w:val="22"/>
                  <w:szCs w:val="22"/>
                </w:rPr>
                <w:drawing>
                  <wp:inline distT="0" distB="0" distL="0" distR="0" wp14:anchorId="272A4796" wp14:editId="3AD45C21">
                    <wp:extent cx="3903980" cy="1351445"/>
                    <wp:effectExtent l="0" t="0" r="1270" b="1270"/>
                    <wp:docPr id="6674831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483166" name=""/>
                            <pic:cNvPicPr/>
                          </pic:nvPicPr>
                          <pic:blipFill>
                            <a:blip r:embed="rId15"/>
                            <a:stretch>
                              <a:fillRect/>
                            </a:stretch>
                          </pic:blipFill>
                          <pic:spPr>
                            <a:xfrm>
                              <a:off x="0" y="0"/>
                              <a:ext cx="3919905" cy="1356958"/>
                            </a:xfrm>
                            <a:prstGeom prst="rect">
                              <a:avLst/>
                            </a:prstGeom>
                          </pic:spPr>
                        </pic:pic>
                      </a:graphicData>
                    </a:graphic>
                  </wp:inline>
                </w:drawing>
              </w:r>
            </w:ins>
          </w:p>
          <w:p w14:paraId="088C7F2E" w14:textId="63929E7B" w:rsidR="0085661C" w:rsidRDefault="0085661C" w:rsidP="0085661C">
            <w:pPr>
              <w:spacing w:line="259" w:lineRule="auto"/>
              <w:ind w:right="148"/>
              <w:jc w:val="both"/>
              <w:rPr>
                <w:ins w:id="402" w:author="JUAN CARLOS AGREDA BOTINA" w:date="2026-05-07T16:49:00Z" w16du:dateUtc="2026-05-07T21:49:00Z"/>
                <w:rFonts w:ascii="Arial" w:hAnsi="Arial" w:cs="Arial"/>
                <w:sz w:val="22"/>
                <w:szCs w:val="22"/>
              </w:rPr>
            </w:pPr>
            <w:ins w:id="403" w:author="JUAN CARLOS AGREDA BOTINA" w:date="2026-05-07T16:49:00Z" w16du:dateUtc="2026-05-07T21:49:00Z">
              <w:r w:rsidRPr="0085661C">
                <w:rPr>
                  <w:rFonts w:ascii="Arial" w:hAnsi="Arial" w:cs="Arial"/>
                  <w:sz w:val="22"/>
                  <w:szCs w:val="22"/>
                </w:rPr>
                <w:t>Este criterio introduce una dimensión operativa clave: favorece los proyectos que el</w:t>
              </w:r>
              <w:r>
                <w:rPr>
                  <w:rFonts w:ascii="Arial" w:hAnsi="Arial" w:cs="Arial"/>
                  <w:sz w:val="22"/>
                  <w:szCs w:val="22"/>
                </w:rPr>
                <w:t xml:space="preserve"> </w:t>
              </w:r>
              <w:r w:rsidRPr="0085661C">
                <w:rPr>
                  <w:rFonts w:ascii="Arial" w:hAnsi="Arial" w:cs="Arial"/>
                  <w:sz w:val="22"/>
                  <w:szCs w:val="22"/>
                </w:rPr>
                <w:t>Ministerio considera listos para generar impacto visible y verificable en el menor tiempo</w:t>
              </w:r>
              <w:r>
                <w:rPr>
                  <w:rFonts w:ascii="Arial" w:hAnsi="Arial" w:cs="Arial"/>
                  <w:sz w:val="22"/>
                  <w:szCs w:val="22"/>
                </w:rPr>
                <w:t xml:space="preserve"> </w:t>
              </w:r>
              <w:r w:rsidRPr="0085661C">
                <w:rPr>
                  <w:rFonts w:ascii="Arial" w:hAnsi="Arial" w:cs="Arial"/>
                  <w:sz w:val="22"/>
                  <w:szCs w:val="22"/>
                </w:rPr>
                <w:t>posible, maximizando la efectividad del uso de los recursos públicos.</w:t>
              </w:r>
            </w:ins>
          </w:p>
          <w:p w14:paraId="5C4DE378" w14:textId="77777777" w:rsidR="0085661C" w:rsidRPr="0085661C" w:rsidRDefault="0085661C" w:rsidP="0085661C">
            <w:pPr>
              <w:spacing w:line="259" w:lineRule="auto"/>
              <w:ind w:right="148"/>
              <w:jc w:val="both"/>
              <w:rPr>
                <w:ins w:id="404" w:author="JUAN CARLOS AGREDA BOTINA" w:date="2026-05-07T16:49:00Z" w16du:dateUtc="2026-05-07T21:49:00Z"/>
                <w:rFonts w:ascii="Arial" w:hAnsi="Arial" w:cs="Arial"/>
                <w:sz w:val="22"/>
                <w:szCs w:val="22"/>
              </w:rPr>
            </w:pPr>
          </w:p>
          <w:p w14:paraId="10F7B7BE" w14:textId="77777777" w:rsidR="0085661C" w:rsidRDefault="0085661C" w:rsidP="0085661C">
            <w:pPr>
              <w:spacing w:line="259" w:lineRule="auto"/>
              <w:ind w:right="148"/>
              <w:jc w:val="both"/>
              <w:rPr>
                <w:ins w:id="405" w:author="JUAN CARLOS AGREDA BOTINA" w:date="2026-05-07T16:49:00Z" w16du:dateUtc="2026-05-07T21:49:00Z"/>
                <w:rFonts w:ascii="Arial" w:hAnsi="Arial" w:cs="Arial"/>
                <w:sz w:val="22"/>
                <w:szCs w:val="22"/>
              </w:rPr>
            </w:pPr>
            <w:ins w:id="406" w:author="JUAN CARLOS AGREDA BOTINA" w:date="2026-05-07T16:49:00Z" w16du:dateUtc="2026-05-07T21:49:00Z">
              <w:r w:rsidRPr="0085661C">
                <w:rPr>
                  <w:rFonts w:ascii="Arial" w:hAnsi="Arial" w:cs="Arial"/>
                  <w:sz w:val="22"/>
                  <w:szCs w:val="22"/>
                </w:rPr>
                <w:t>Criterio 5 – Número de Usuarios a Beneficiar (Cuantitativo)</w:t>
              </w:r>
            </w:ins>
          </w:p>
          <w:p w14:paraId="0CDAAB7D" w14:textId="77777777" w:rsidR="0085661C" w:rsidRPr="0085661C" w:rsidRDefault="0085661C" w:rsidP="0085661C">
            <w:pPr>
              <w:spacing w:line="259" w:lineRule="auto"/>
              <w:ind w:right="148"/>
              <w:jc w:val="both"/>
              <w:rPr>
                <w:ins w:id="407" w:author="JUAN CARLOS AGREDA BOTINA" w:date="2026-05-07T16:49:00Z" w16du:dateUtc="2026-05-07T21:49:00Z"/>
                <w:rFonts w:ascii="Arial" w:hAnsi="Arial" w:cs="Arial"/>
                <w:sz w:val="22"/>
                <w:szCs w:val="22"/>
              </w:rPr>
            </w:pPr>
          </w:p>
          <w:p w14:paraId="73FDBDE9" w14:textId="4B6F37FF" w:rsidR="0085661C" w:rsidRDefault="0085661C" w:rsidP="0085661C">
            <w:pPr>
              <w:spacing w:line="259" w:lineRule="auto"/>
              <w:ind w:right="148"/>
              <w:jc w:val="both"/>
              <w:rPr>
                <w:ins w:id="408" w:author="JUAN CARLOS AGREDA BOTINA" w:date="2026-05-07T16:49:00Z" w16du:dateUtc="2026-05-07T21:49:00Z"/>
                <w:rFonts w:ascii="Arial" w:hAnsi="Arial" w:cs="Arial"/>
                <w:sz w:val="22"/>
                <w:szCs w:val="22"/>
              </w:rPr>
            </w:pPr>
            <w:ins w:id="409" w:author="JUAN CARLOS AGREDA BOTINA" w:date="2026-05-07T16:49:00Z" w16du:dateUtc="2026-05-07T21:49:00Z">
              <w:r w:rsidRPr="0085661C">
                <w:rPr>
                  <w:rFonts w:ascii="Arial" w:hAnsi="Arial" w:cs="Arial"/>
                  <w:sz w:val="22"/>
                  <w:szCs w:val="22"/>
                </w:rPr>
                <w:t>Este criterio mide el alcance directo que tendrá cada proyecto en términos del número de</w:t>
              </w:r>
              <w:r>
                <w:rPr>
                  <w:rFonts w:ascii="Arial" w:hAnsi="Arial" w:cs="Arial"/>
                  <w:sz w:val="22"/>
                  <w:szCs w:val="22"/>
                </w:rPr>
                <w:t xml:space="preserve"> </w:t>
              </w:r>
              <w:r w:rsidRPr="0085661C">
                <w:rPr>
                  <w:rFonts w:ascii="Arial" w:hAnsi="Arial" w:cs="Arial"/>
                  <w:sz w:val="22"/>
                  <w:szCs w:val="22"/>
                </w:rPr>
                <w:t>usuarios que se verán beneficiados con su implementación. Su finalidad es priorizar</w:t>
              </w:r>
              <w:r>
                <w:rPr>
                  <w:rFonts w:ascii="Arial" w:hAnsi="Arial" w:cs="Arial"/>
                  <w:sz w:val="22"/>
                  <w:szCs w:val="22"/>
                </w:rPr>
                <w:t xml:space="preserve"> </w:t>
              </w:r>
              <w:r w:rsidRPr="0085661C">
                <w:rPr>
                  <w:rFonts w:ascii="Arial" w:hAnsi="Arial" w:cs="Arial"/>
                  <w:sz w:val="22"/>
                  <w:szCs w:val="22"/>
                </w:rPr>
                <w:t>intervenciones que generen beneficios colectivos significativos y que representen un uso</w:t>
              </w:r>
              <w:r>
                <w:rPr>
                  <w:rFonts w:ascii="Arial" w:hAnsi="Arial" w:cs="Arial"/>
                  <w:sz w:val="22"/>
                  <w:szCs w:val="22"/>
                </w:rPr>
                <w:t xml:space="preserve"> </w:t>
              </w:r>
              <w:r w:rsidRPr="0085661C">
                <w:rPr>
                  <w:rFonts w:ascii="Arial" w:hAnsi="Arial" w:cs="Arial"/>
                  <w:sz w:val="22"/>
                  <w:szCs w:val="22"/>
                </w:rPr>
                <w:t>eficiente de los recursos públicos.</w:t>
              </w:r>
            </w:ins>
          </w:p>
          <w:p w14:paraId="4B2D447F" w14:textId="77777777" w:rsidR="0085661C" w:rsidRPr="0085661C" w:rsidRDefault="0085661C" w:rsidP="0085661C">
            <w:pPr>
              <w:spacing w:line="259" w:lineRule="auto"/>
              <w:ind w:right="148"/>
              <w:jc w:val="both"/>
              <w:rPr>
                <w:ins w:id="410" w:author="JUAN CARLOS AGREDA BOTINA" w:date="2026-05-07T16:49:00Z" w16du:dateUtc="2026-05-07T21:49:00Z"/>
                <w:rFonts w:ascii="Arial" w:hAnsi="Arial" w:cs="Arial"/>
                <w:sz w:val="22"/>
                <w:szCs w:val="22"/>
              </w:rPr>
            </w:pPr>
          </w:p>
          <w:p w14:paraId="705183E7" w14:textId="54736AF3" w:rsidR="00083B5F" w:rsidRDefault="0085661C" w:rsidP="0085661C">
            <w:pPr>
              <w:spacing w:line="259" w:lineRule="auto"/>
              <w:ind w:right="148"/>
              <w:jc w:val="both"/>
              <w:rPr>
                <w:ins w:id="411" w:author="JUAN CARLOS AGREDA BOTINA" w:date="2026-05-07T16:50:00Z" w16du:dateUtc="2026-05-07T21:50:00Z"/>
                <w:rFonts w:ascii="Arial" w:hAnsi="Arial" w:cs="Arial"/>
                <w:sz w:val="22"/>
                <w:szCs w:val="22"/>
              </w:rPr>
            </w:pPr>
            <w:ins w:id="412" w:author="JUAN CARLOS AGREDA BOTINA" w:date="2026-05-07T16:49:00Z" w16du:dateUtc="2026-05-07T21:49:00Z">
              <w:r w:rsidRPr="0085661C">
                <w:rPr>
                  <w:rFonts w:ascii="Arial" w:hAnsi="Arial" w:cs="Arial"/>
                  <w:sz w:val="22"/>
                  <w:szCs w:val="22"/>
                </w:rPr>
                <w:t>La metodología utiliza la información reportada por cada proyecto sobre usuarios</w:t>
              </w:r>
              <w:r>
                <w:rPr>
                  <w:rFonts w:ascii="Arial" w:hAnsi="Arial" w:cs="Arial"/>
                  <w:sz w:val="22"/>
                  <w:szCs w:val="22"/>
                </w:rPr>
                <w:t xml:space="preserve"> </w:t>
              </w:r>
              <w:r w:rsidRPr="0085661C">
                <w:rPr>
                  <w:rFonts w:ascii="Arial" w:hAnsi="Arial" w:cs="Arial"/>
                  <w:sz w:val="22"/>
                  <w:szCs w:val="22"/>
                </w:rPr>
                <w:t>potencialmente beneficiarios. Con estos datos se construye la distribución estadística global</w:t>
              </w:r>
              <w:r>
                <w:rPr>
                  <w:rFonts w:ascii="Arial" w:hAnsi="Arial" w:cs="Arial"/>
                  <w:sz w:val="22"/>
                  <w:szCs w:val="22"/>
                </w:rPr>
                <w:t xml:space="preserve"> </w:t>
              </w:r>
              <w:r w:rsidRPr="0085661C">
                <w:rPr>
                  <w:rFonts w:ascii="Arial" w:hAnsi="Arial" w:cs="Arial"/>
                  <w:sz w:val="22"/>
                  <w:szCs w:val="22"/>
                </w:rPr>
                <w:t>(valor mínimo, mediana, promedio y valor máximo). Esa distribución se utiliza para definir</w:t>
              </w:r>
              <w:r>
                <w:rPr>
                  <w:rFonts w:ascii="Arial" w:hAnsi="Arial" w:cs="Arial"/>
                  <w:sz w:val="22"/>
                  <w:szCs w:val="22"/>
                </w:rPr>
                <w:t xml:space="preserve"> </w:t>
              </w:r>
              <w:r w:rsidRPr="0085661C">
                <w:rPr>
                  <w:rFonts w:ascii="Arial" w:hAnsi="Arial" w:cs="Arial"/>
                  <w:sz w:val="22"/>
                  <w:szCs w:val="22"/>
                </w:rPr>
                <w:t>rangos de cobertura poblacional. A cada rango se le asigna un puntaje calibrado: los proyectos</w:t>
              </w:r>
              <w:r>
                <w:rPr>
                  <w:rFonts w:ascii="Arial" w:hAnsi="Arial" w:cs="Arial"/>
                  <w:sz w:val="22"/>
                  <w:szCs w:val="22"/>
                </w:rPr>
                <w:t xml:space="preserve"> </w:t>
              </w:r>
              <w:r w:rsidRPr="0085661C">
                <w:rPr>
                  <w:rFonts w:ascii="Arial" w:hAnsi="Arial" w:cs="Arial"/>
                  <w:sz w:val="22"/>
                  <w:szCs w:val="22"/>
                </w:rPr>
                <w:t>que impactan a más usuarios reciben los puntajes más altos; aquellos dirigidos a un número</w:t>
              </w:r>
              <w:r>
                <w:rPr>
                  <w:rFonts w:ascii="Arial" w:hAnsi="Arial" w:cs="Arial"/>
                  <w:sz w:val="22"/>
                  <w:szCs w:val="22"/>
                </w:rPr>
                <w:t xml:space="preserve"> </w:t>
              </w:r>
              <w:r w:rsidRPr="0085661C">
                <w:rPr>
                  <w:rFonts w:ascii="Arial" w:hAnsi="Arial" w:cs="Arial"/>
                  <w:sz w:val="22"/>
                  <w:szCs w:val="22"/>
                </w:rPr>
                <w:t>muy reducido de usuarios reciben puntajes cercanos a cero.</w:t>
              </w:r>
            </w:ins>
          </w:p>
          <w:p w14:paraId="75C3F6DF" w14:textId="77777777" w:rsidR="00E742A6" w:rsidRDefault="00E742A6" w:rsidP="0085661C">
            <w:pPr>
              <w:spacing w:line="259" w:lineRule="auto"/>
              <w:ind w:right="148"/>
              <w:jc w:val="both"/>
              <w:rPr>
                <w:ins w:id="413" w:author="JUAN CARLOS AGREDA BOTINA" w:date="2026-05-07T16:50:00Z" w16du:dateUtc="2026-05-07T21:50:00Z"/>
                <w:rFonts w:ascii="Arial" w:hAnsi="Arial" w:cs="Arial"/>
                <w:sz w:val="22"/>
                <w:szCs w:val="22"/>
              </w:rPr>
            </w:pPr>
          </w:p>
          <w:p w14:paraId="11030396" w14:textId="77777777" w:rsidR="00E742A6" w:rsidRPr="00E742A6" w:rsidRDefault="00E742A6" w:rsidP="00E742A6">
            <w:pPr>
              <w:spacing w:line="259" w:lineRule="auto"/>
              <w:ind w:right="148"/>
              <w:jc w:val="both"/>
              <w:rPr>
                <w:ins w:id="414" w:author="JUAN CARLOS AGREDA BOTINA" w:date="2026-05-07T16:50:00Z" w16du:dateUtc="2026-05-07T21:50:00Z"/>
                <w:rFonts w:ascii="Arial" w:hAnsi="Arial" w:cs="Arial"/>
                <w:sz w:val="22"/>
                <w:szCs w:val="22"/>
              </w:rPr>
            </w:pPr>
            <w:ins w:id="415" w:author="JUAN CARLOS AGREDA BOTINA" w:date="2026-05-07T16:50:00Z" w16du:dateUtc="2026-05-07T21:50:00Z">
              <w:r w:rsidRPr="00E742A6">
                <w:rPr>
                  <w:rFonts w:ascii="Arial" w:hAnsi="Arial" w:cs="Arial"/>
                  <w:sz w:val="22"/>
                  <w:szCs w:val="22"/>
                </w:rPr>
                <w:t>La asignación de puntajes asociada a estos rangos —incluyendo los valores de referencia</w:t>
              </w:r>
            </w:ins>
          </w:p>
          <w:p w14:paraId="0C395803" w14:textId="3BAD5C45" w:rsidR="00E742A6" w:rsidRDefault="00E742A6" w:rsidP="00E742A6">
            <w:pPr>
              <w:spacing w:line="259" w:lineRule="auto"/>
              <w:ind w:right="148"/>
              <w:jc w:val="both"/>
              <w:rPr>
                <w:ins w:id="416" w:author="JUAN CARLOS AGREDA BOTINA" w:date="2026-05-07T16:50:00Z" w16du:dateUtc="2026-05-07T21:50:00Z"/>
                <w:rFonts w:ascii="Arial" w:hAnsi="Arial" w:cs="Arial"/>
                <w:sz w:val="22"/>
                <w:szCs w:val="22"/>
              </w:rPr>
            </w:pPr>
            <w:ins w:id="417" w:author="JUAN CARLOS AGREDA BOTINA" w:date="2026-05-07T16:50:00Z" w16du:dateUtc="2026-05-07T21:50:00Z">
              <w:r w:rsidRPr="00E742A6">
                <w:rPr>
                  <w:rFonts w:ascii="Arial" w:hAnsi="Arial" w:cs="Arial"/>
                  <w:sz w:val="22"/>
                  <w:szCs w:val="22"/>
                </w:rPr>
                <w:t>mínimo, mediano, promedio y máximo— se presenta en la Tabla 4.</w:t>
              </w:r>
            </w:ins>
          </w:p>
          <w:p w14:paraId="79F3BAE6" w14:textId="77777777" w:rsidR="00B8193C" w:rsidRDefault="00B8193C" w:rsidP="00E742A6">
            <w:pPr>
              <w:spacing w:line="259" w:lineRule="auto"/>
              <w:ind w:right="148"/>
              <w:jc w:val="both"/>
              <w:rPr>
                <w:ins w:id="418" w:author="JUAN CARLOS AGREDA BOTINA" w:date="2026-05-07T16:50:00Z" w16du:dateUtc="2026-05-07T21:50:00Z"/>
                <w:rFonts w:ascii="Arial" w:hAnsi="Arial" w:cs="Arial"/>
                <w:sz w:val="22"/>
                <w:szCs w:val="22"/>
              </w:rPr>
            </w:pPr>
          </w:p>
          <w:p w14:paraId="264094E5" w14:textId="14CE7BB3" w:rsidR="00B8193C" w:rsidRDefault="00B8193C">
            <w:pPr>
              <w:spacing w:line="259" w:lineRule="auto"/>
              <w:ind w:right="148"/>
              <w:jc w:val="center"/>
              <w:rPr>
                <w:ins w:id="419" w:author="JUAN CARLOS AGREDA BOTINA" w:date="2026-05-07T16:49:00Z" w16du:dateUtc="2026-05-07T21:49:00Z"/>
                <w:rFonts w:ascii="Arial" w:hAnsi="Arial" w:cs="Arial"/>
                <w:sz w:val="22"/>
                <w:szCs w:val="22"/>
              </w:rPr>
              <w:pPrChange w:id="420" w:author="JUAN CARLOS AGREDA BOTINA" w:date="2026-05-07T16:50:00Z" w16du:dateUtc="2026-05-07T21:50:00Z">
                <w:pPr>
                  <w:spacing w:line="259" w:lineRule="auto"/>
                  <w:ind w:right="148"/>
                  <w:jc w:val="both"/>
                </w:pPr>
              </w:pPrChange>
            </w:pPr>
            <w:ins w:id="421" w:author="JUAN CARLOS AGREDA BOTINA" w:date="2026-05-07T16:50:00Z" w16du:dateUtc="2026-05-07T21:50:00Z">
              <w:r w:rsidRPr="00B8193C">
                <w:rPr>
                  <w:rFonts w:ascii="Arial" w:hAnsi="Arial" w:cs="Arial"/>
                  <w:noProof/>
                  <w:sz w:val="22"/>
                  <w:szCs w:val="22"/>
                </w:rPr>
                <w:drawing>
                  <wp:inline distT="0" distB="0" distL="0" distR="0" wp14:anchorId="506C4251" wp14:editId="21F0502E">
                    <wp:extent cx="4048760" cy="1602823"/>
                    <wp:effectExtent l="0" t="0" r="8890" b="0"/>
                    <wp:docPr id="13398159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815903" name=""/>
                            <pic:cNvPicPr/>
                          </pic:nvPicPr>
                          <pic:blipFill>
                            <a:blip r:embed="rId16"/>
                            <a:stretch>
                              <a:fillRect/>
                            </a:stretch>
                          </pic:blipFill>
                          <pic:spPr>
                            <a:xfrm>
                              <a:off x="0" y="0"/>
                              <a:ext cx="4056043" cy="1605706"/>
                            </a:xfrm>
                            <a:prstGeom prst="rect">
                              <a:avLst/>
                            </a:prstGeom>
                          </pic:spPr>
                        </pic:pic>
                      </a:graphicData>
                    </a:graphic>
                  </wp:inline>
                </w:drawing>
              </w:r>
            </w:ins>
          </w:p>
          <w:p w14:paraId="29076067" w14:textId="77777777" w:rsidR="009775CC" w:rsidRDefault="009775CC" w:rsidP="009775CC">
            <w:pPr>
              <w:spacing w:line="259" w:lineRule="auto"/>
              <w:ind w:right="148"/>
              <w:jc w:val="both"/>
              <w:rPr>
                <w:ins w:id="422" w:author="JUAN CARLOS AGREDA BOTINA" w:date="2026-05-07T16:51:00Z" w16du:dateUtc="2026-05-07T21:51:00Z"/>
                <w:rFonts w:ascii="Arial" w:hAnsi="Arial" w:cs="Arial"/>
                <w:sz w:val="22"/>
                <w:szCs w:val="22"/>
              </w:rPr>
            </w:pPr>
          </w:p>
          <w:p w14:paraId="3809AB99" w14:textId="211FAADB" w:rsidR="009775CC" w:rsidRPr="009775CC" w:rsidRDefault="009775CC" w:rsidP="009775CC">
            <w:pPr>
              <w:spacing w:line="259" w:lineRule="auto"/>
              <w:ind w:right="148"/>
              <w:jc w:val="both"/>
              <w:rPr>
                <w:ins w:id="423" w:author="JUAN CARLOS AGREDA BOTINA" w:date="2026-05-07T16:51:00Z" w16du:dateUtc="2026-05-07T21:51:00Z"/>
                <w:rFonts w:ascii="Arial" w:hAnsi="Arial" w:cs="Arial"/>
                <w:sz w:val="22"/>
                <w:szCs w:val="22"/>
              </w:rPr>
            </w:pPr>
            <w:ins w:id="424" w:author="JUAN CARLOS AGREDA BOTINA" w:date="2026-05-07T16:51:00Z" w16du:dateUtc="2026-05-07T21:51:00Z">
              <w:r w:rsidRPr="009775CC">
                <w:rPr>
                  <w:rFonts w:ascii="Arial" w:hAnsi="Arial" w:cs="Arial"/>
                  <w:sz w:val="22"/>
                  <w:szCs w:val="22"/>
                </w:rPr>
                <w:t>Este criterio asegura que la priorización valore explícitamente el impacto social directo,</w:t>
              </w:r>
              <w:r>
                <w:rPr>
                  <w:rFonts w:ascii="Arial" w:hAnsi="Arial" w:cs="Arial"/>
                  <w:sz w:val="22"/>
                  <w:szCs w:val="22"/>
                </w:rPr>
                <w:t xml:space="preserve"> </w:t>
              </w:r>
              <w:r w:rsidRPr="009775CC">
                <w:rPr>
                  <w:rFonts w:ascii="Arial" w:hAnsi="Arial" w:cs="Arial"/>
                  <w:sz w:val="22"/>
                  <w:szCs w:val="22"/>
                </w:rPr>
                <w:t>favoreciendo soluciones que benefician a comunidades completas y no solo a grupos muy</w:t>
              </w:r>
            </w:ins>
          </w:p>
          <w:p w14:paraId="6608DC4E" w14:textId="77777777" w:rsidR="009775CC" w:rsidRDefault="009775CC" w:rsidP="009775CC">
            <w:pPr>
              <w:spacing w:line="259" w:lineRule="auto"/>
              <w:ind w:right="148"/>
              <w:jc w:val="both"/>
              <w:rPr>
                <w:ins w:id="425" w:author="JUAN CARLOS AGREDA BOTINA" w:date="2026-05-07T16:51:00Z" w16du:dateUtc="2026-05-07T21:51:00Z"/>
                <w:rFonts w:ascii="Arial" w:hAnsi="Arial" w:cs="Arial"/>
                <w:sz w:val="22"/>
                <w:szCs w:val="22"/>
              </w:rPr>
            </w:pPr>
            <w:ins w:id="426" w:author="JUAN CARLOS AGREDA BOTINA" w:date="2026-05-07T16:51:00Z" w16du:dateUtc="2026-05-07T21:51:00Z">
              <w:r w:rsidRPr="009775CC">
                <w:rPr>
                  <w:rFonts w:ascii="Arial" w:hAnsi="Arial" w:cs="Arial"/>
                  <w:sz w:val="22"/>
                  <w:szCs w:val="22"/>
                </w:rPr>
                <w:t>pequeños, siempre que las demás condiciones técnicas y territoriales lo permitan.</w:t>
              </w:r>
            </w:ins>
          </w:p>
          <w:p w14:paraId="486F6DEE" w14:textId="77777777" w:rsidR="009775CC" w:rsidRPr="009775CC" w:rsidRDefault="009775CC" w:rsidP="009775CC">
            <w:pPr>
              <w:spacing w:line="259" w:lineRule="auto"/>
              <w:ind w:right="148"/>
              <w:jc w:val="both"/>
              <w:rPr>
                <w:ins w:id="427" w:author="JUAN CARLOS AGREDA BOTINA" w:date="2026-05-07T16:51:00Z" w16du:dateUtc="2026-05-07T21:51:00Z"/>
                <w:rFonts w:ascii="Arial" w:hAnsi="Arial" w:cs="Arial"/>
                <w:sz w:val="22"/>
                <w:szCs w:val="22"/>
              </w:rPr>
            </w:pPr>
          </w:p>
          <w:p w14:paraId="7CF8805D" w14:textId="77777777" w:rsidR="009775CC" w:rsidRDefault="009775CC" w:rsidP="009775CC">
            <w:pPr>
              <w:spacing w:line="259" w:lineRule="auto"/>
              <w:ind w:right="148"/>
              <w:jc w:val="both"/>
              <w:rPr>
                <w:ins w:id="428" w:author="JUAN CARLOS AGREDA BOTINA" w:date="2026-05-07T16:51:00Z" w16du:dateUtc="2026-05-07T21:51:00Z"/>
                <w:rFonts w:ascii="Arial" w:hAnsi="Arial" w:cs="Arial"/>
                <w:sz w:val="22"/>
                <w:szCs w:val="22"/>
              </w:rPr>
            </w:pPr>
            <w:ins w:id="429" w:author="JUAN CARLOS AGREDA BOTINA" w:date="2026-05-07T16:51:00Z" w16du:dateUtc="2026-05-07T21:51:00Z">
              <w:r w:rsidRPr="009775CC">
                <w:rPr>
                  <w:rFonts w:ascii="Arial" w:hAnsi="Arial" w:cs="Arial"/>
                  <w:sz w:val="22"/>
                  <w:szCs w:val="22"/>
                </w:rPr>
                <w:t>Criterio 6 – Tipo de Convenio (Cualitativo matematizado)</w:t>
              </w:r>
            </w:ins>
          </w:p>
          <w:p w14:paraId="31A38549" w14:textId="7ED91FCD" w:rsidR="009775CC" w:rsidRPr="009775CC" w:rsidRDefault="009775CC" w:rsidP="009775CC">
            <w:pPr>
              <w:spacing w:line="259" w:lineRule="auto"/>
              <w:ind w:right="148"/>
              <w:jc w:val="both"/>
              <w:rPr>
                <w:ins w:id="430" w:author="JUAN CARLOS AGREDA BOTINA" w:date="2026-05-07T16:51:00Z" w16du:dateUtc="2026-05-07T21:51:00Z"/>
                <w:rFonts w:ascii="Arial" w:hAnsi="Arial" w:cs="Arial"/>
                <w:sz w:val="22"/>
                <w:szCs w:val="22"/>
              </w:rPr>
            </w:pPr>
          </w:p>
          <w:p w14:paraId="27020DCC" w14:textId="6020DA3D" w:rsidR="009775CC" w:rsidRDefault="009775CC" w:rsidP="009775CC">
            <w:pPr>
              <w:spacing w:line="259" w:lineRule="auto"/>
              <w:ind w:right="148"/>
              <w:jc w:val="both"/>
              <w:rPr>
                <w:ins w:id="431" w:author="JUAN CARLOS AGREDA BOTINA" w:date="2026-05-07T16:51:00Z" w16du:dateUtc="2026-05-07T21:51:00Z"/>
                <w:rFonts w:ascii="Arial" w:hAnsi="Arial" w:cs="Arial"/>
                <w:sz w:val="22"/>
                <w:szCs w:val="22"/>
              </w:rPr>
            </w:pPr>
            <w:ins w:id="432" w:author="JUAN CARLOS AGREDA BOTINA" w:date="2026-05-07T16:51:00Z" w16du:dateUtc="2026-05-07T21:51:00Z">
              <w:r w:rsidRPr="009775CC">
                <w:rPr>
                  <w:rFonts w:ascii="Arial" w:hAnsi="Arial" w:cs="Arial"/>
                  <w:sz w:val="22"/>
                  <w:szCs w:val="22"/>
                </w:rPr>
                <w:t>Este criterio evalúa la modalidad institucional prevista para ejecutar el proyecto. Se</w:t>
              </w:r>
              <w:r>
                <w:rPr>
                  <w:rFonts w:ascii="Arial" w:hAnsi="Arial" w:cs="Arial"/>
                  <w:sz w:val="22"/>
                  <w:szCs w:val="22"/>
                </w:rPr>
                <w:t xml:space="preserve"> </w:t>
              </w:r>
              <w:r w:rsidRPr="009775CC">
                <w:rPr>
                  <w:rFonts w:ascii="Arial" w:hAnsi="Arial" w:cs="Arial"/>
                  <w:sz w:val="22"/>
                  <w:szCs w:val="22"/>
                </w:rPr>
                <w:t>consideran principalmente tres figuras: convenios con operadores de red, convenios con</w:t>
              </w:r>
              <w:r>
                <w:rPr>
                  <w:rFonts w:ascii="Arial" w:hAnsi="Arial" w:cs="Arial"/>
                  <w:sz w:val="22"/>
                  <w:szCs w:val="22"/>
                </w:rPr>
                <w:t xml:space="preserve"> </w:t>
              </w:r>
              <w:r w:rsidRPr="009775CC">
                <w:rPr>
                  <w:rFonts w:ascii="Arial" w:hAnsi="Arial" w:cs="Arial"/>
                  <w:sz w:val="22"/>
                  <w:szCs w:val="22"/>
                </w:rPr>
                <w:t>alcaldías o gobernaciones, y otros tipos de acuerdo.</w:t>
              </w:r>
            </w:ins>
          </w:p>
          <w:p w14:paraId="419E4B11" w14:textId="77777777" w:rsidR="009775CC" w:rsidRPr="009775CC" w:rsidRDefault="009775CC" w:rsidP="009775CC">
            <w:pPr>
              <w:spacing w:line="259" w:lineRule="auto"/>
              <w:ind w:right="148"/>
              <w:jc w:val="both"/>
              <w:rPr>
                <w:ins w:id="433" w:author="JUAN CARLOS AGREDA BOTINA" w:date="2026-05-07T16:51:00Z" w16du:dateUtc="2026-05-07T21:51:00Z"/>
                <w:rFonts w:ascii="Arial" w:hAnsi="Arial" w:cs="Arial"/>
                <w:sz w:val="22"/>
                <w:szCs w:val="22"/>
              </w:rPr>
            </w:pPr>
          </w:p>
          <w:p w14:paraId="71C3E662" w14:textId="7003BE8F" w:rsidR="009775CC" w:rsidRDefault="009775CC" w:rsidP="009775CC">
            <w:pPr>
              <w:spacing w:line="259" w:lineRule="auto"/>
              <w:ind w:right="148"/>
              <w:jc w:val="both"/>
              <w:rPr>
                <w:ins w:id="434" w:author="JUAN CARLOS AGREDA BOTINA" w:date="2026-05-07T16:51:00Z" w16du:dateUtc="2026-05-07T21:51:00Z"/>
                <w:rFonts w:ascii="Arial" w:hAnsi="Arial" w:cs="Arial"/>
                <w:sz w:val="22"/>
                <w:szCs w:val="22"/>
              </w:rPr>
            </w:pPr>
            <w:ins w:id="435" w:author="JUAN CARLOS AGREDA BOTINA" w:date="2026-05-07T16:51:00Z" w16du:dateUtc="2026-05-07T21:51:00Z">
              <w:r w:rsidRPr="009775CC">
                <w:rPr>
                  <w:rFonts w:ascii="Arial" w:hAnsi="Arial" w:cs="Arial"/>
                  <w:sz w:val="22"/>
                  <w:szCs w:val="22"/>
                </w:rPr>
                <w:t>La forma de implementación es determinante porque afecta la velocidad de puesta en</w:t>
              </w:r>
              <w:r>
                <w:rPr>
                  <w:rFonts w:ascii="Arial" w:hAnsi="Arial" w:cs="Arial"/>
                  <w:sz w:val="22"/>
                  <w:szCs w:val="22"/>
                </w:rPr>
                <w:t xml:space="preserve"> </w:t>
              </w:r>
              <w:r w:rsidRPr="009775CC">
                <w:rPr>
                  <w:rFonts w:ascii="Arial" w:hAnsi="Arial" w:cs="Arial"/>
                  <w:sz w:val="22"/>
                  <w:szCs w:val="22"/>
                </w:rPr>
                <w:t>marcha, la capacidad técnica para ejecutar las obras y la sostenibilidad operativa posterior.</w:t>
              </w:r>
              <w:r>
                <w:rPr>
                  <w:rFonts w:ascii="Arial" w:hAnsi="Arial" w:cs="Arial"/>
                  <w:sz w:val="22"/>
                  <w:szCs w:val="22"/>
                </w:rPr>
                <w:t xml:space="preserve"> </w:t>
              </w:r>
              <w:r w:rsidRPr="009775CC">
                <w:rPr>
                  <w:rFonts w:ascii="Arial" w:hAnsi="Arial" w:cs="Arial"/>
                  <w:sz w:val="22"/>
                  <w:szCs w:val="22"/>
                </w:rPr>
                <w:t>Por esta razón:</w:t>
              </w:r>
            </w:ins>
          </w:p>
          <w:p w14:paraId="2D51C8BD" w14:textId="77777777" w:rsidR="009775CC" w:rsidRPr="009775CC" w:rsidRDefault="009775CC" w:rsidP="009775CC">
            <w:pPr>
              <w:spacing w:line="259" w:lineRule="auto"/>
              <w:ind w:right="148"/>
              <w:jc w:val="both"/>
              <w:rPr>
                <w:ins w:id="436" w:author="JUAN CARLOS AGREDA BOTINA" w:date="2026-05-07T16:51:00Z" w16du:dateUtc="2026-05-07T21:51:00Z"/>
                <w:rFonts w:ascii="Arial" w:hAnsi="Arial" w:cs="Arial"/>
                <w:sz w:val="22"/>
                <w:szCs w:val="22"/>
              </w:rPr>
            </w:pPr>
          </w:p>
          <w:p w14:paraId="0F54007C" w14:textId="77777777" w:rsidR="009775CC" w:rsidRDefault="009775CC" w:rsidP="009775CC">
            <w:pPr>
              <w:pStyle w:val="Prrafodelista"/>
              <w:numPr>
                <w:ilvl w:val="0"/>
                <w:numId w:val="42"/>
              </w:numPr>
              <w:spacing w:line="259" w:lineRule="auto"/>
              <w:ind w:right="148"/>
              <w:jc w:val="both"/>
              <w:rPr>
                <w:ins w:id="437" w:author="JUAN CARLOS AGREDA BOTINA" w:date="2026-05-07T16:51:00Z" w16du:dateUtc="2026-05-07T21:51:00Z"/>
                <w:rFonts w:ascii="Arial" w:hAnsi="Arial" w:cs="Arial"/>
              </w:rPr>
            </w:pPr>
            <w:ins w:id="438" w:author="JUAN CARLOS AGREDA BOTINA" w:date="2026-05-07T16:51:00Z" w16du:dateUtc="2026-05-07T21:51:00Z">
              <w:r w:rsidRPr="009775CC">
                <w:rPr>
                  <w:rFonts w:ascii="Arial" w:hAnsi="Arial" w:cs="Arial"/>
                  <w:rPrChange w:id="439" w:author="JUAN CARLOS AGREDA BOTINA" w:date="2026-05-07T16:51:00Z" w16du:dateUtc="2026-05-07T21:51:00Z">
                    <w:rPr/>
                  </w:rPrChange>
                </w:rPr>
                <w:t>Los proyectos formulados bajo convenio con operadores de red reciben el puntaje</w:t>
              </w:r>
              <w:r>
                <w:rPr>
                  <w:rFonts w:ascii="Arial" w:hAnsi="Arial" w:cs="Arial"/>
                </w:rPr>
                <w:t xml:space="preserve"> </w:t>
              </w:r>
              <w:r w:rsidRPr="009775CC">
                <w:rPr>
                  <w:rFonts w:ascii="Arial" w:hAnsi="Arial" w:cs="Arial"/>
                  <w:rPrChange w:id="440" w:author="JUAN CARLOS AGREDA BOTINA" w:date="2026-05-07T16:51:00Z" w16du:dateUtc="2026-05-07T21:51:00Z">
                    <w:rPr/>
                  </w:rPrChange>
                </w:rPr>
                <w:t>más alto, ya que estas entidades cuentan con experiencia técnica directa y capacidad</w:t>
              </w:r>
              <w:r>
                <w:rPr>
                  <w:rFonts w:ascii="Arial" w:hAnsi="Arial" w:cs="Arial"/>
                </w:rPr>
                <w:t xml:space="preserve"> </w:t>
              </w:r>
              <w:r w:rsidRPr="009775CC">
                <w:rPr>
                  <w:rFonts w:ascii="Arial" w:hAnsi="Arial" w:cs="Arial"/>
                  <w:rPrChange w:id="441" w:author="JUAN CARLOS AGREDA BOTINA" w:date="2026-05-07T16:51:00Z" w16du:dateUtc="2026-05-07T21:51:00Z">
                    <w:rPr/>
                  </w:rPrChange>
                </w:rPr>
                <w:t>operativa.</w:t>
              </w:r>
            </w:ins>
          </w:p>
          <w:p w14:paraId="735AF19E" w14:textId="77777777" w:rsidR="009775CC" w:rsidRDefault="009775CC" w:rsidP="009775CC">
            <w:pPr>
              <w:pStyle w:val="Prrafodelista"/>
              <w:numPr>
                <w:ilvl w:val="0"/>
                <w:numId w:val="42"/>
              </w:numPr>
              <w:spacing w:line="259" w:lineRule="auto"/>
              <w:ind w:right="148"/>
              <w:jc w:val="both"/>
              <w:rPr>
                <w:ins w:id="442" w:author="JUAN CARLOS AGREDA BOTINA" w:date="2026-05-07T16:52:00Z" w16du:dateUtc="2026-05-07T21:52:00Z"/>
                <w:rFonts w:ascii="Arial" w:hAnsi="Arial" w:cs="Arial"/>
              </w:rPr>
            </w:pPr>
            <w:ins w:id="443" w:author="JUAN CARLOS AGREDA BOTINA" w:date="2026-05-07T16:51:00Z" w16du:dateUtc="2026-05-07T21:51:00Z">
              <w:r w:rsidRPr="009775CC">
                <w:rPr>
                  <w:rFonts w:ascii="Arial" w:hAnsi="Arial" w:cs="Arial"/>
                  <w:rPrChange w:id="444" w:author="JUAN CARLOS AGREDA BOTINA" w:date="2026-05-07T16:51:00Z" w16du:dateUtc="2026-05-07T21:51:00Z">
                    <w:rPr/>
                  </w:rPrChange>
                </w:rPr>
                <w:t>Los proyectos que se implementan mediante convenios con alcaldías o gobernaciones</w:t>
              </w:r>
              <w:r>
                <w:rPr>
                  <w:rFonts w:ascii="Arial" w:hAnsi="Arial" w:cs="Arial"/>
                </w:rPr>
                <w:t xml:space="preserve"> r</w:t>
              </w:r>
              <w:r w:rsidRPr="009775CC">
                <w:rPr>
                  <w:rFonts w:ascii="Arial" w:hAnsi="Arial" w:cs="Arial"/>
                  <w:rPrChange w:id="445" w:author="JUAN CARLOS AGREDA BOTINA" w:date="2026-05-07T16:51:00Z" w16du:dateUtc="2026-05-07T21:51:00Z">
                    <w:rPr/>
                  </w:rPrChange>
                </w:rPr>
                <w:t>eciben un puntaje intermedio, reconociendo su rol territorial pero también posibles</w:t>
              </w:r>
            </w:ins>
            <w:ins w:id="446" w:author="JUAN CARLOS AGREDA BOTINA" w:date="2026-05-07T16:52:00Z" w16du:dateUtc="2026-05-07T21:52:00Z">
              <w:r>
                <w:rPr>
                  <w:rFonts w:ascii="Arial" w:hAnsi="Arial" w:cs="Arial"/>
                </w:rPr>
                <w:t xml:space="preserve"> </w:t>
              </w:r>
            </w:ins>
            <w:ins w:id="447" w:author="JUAN CARLOS AGREDA BOTINA" w:date="2026-05-07T16:51:00Z" w16du:dateUtc="2026-05-07T21:51:00Z">
              <w:r w:rsidRPr="009775CC">
                <w:rPr>
                  <w:rFonts w:ascii="Arial" w:hAnsi="Arial" w:cs="Arial"/>
                  <w:rPrChange w:id="448" w:author="JUAN CARLOS AGREDA BOTINA" w:date="2026-05-07T16:51:00Z" w16du:dateUtc="2026-05-07T21:51:00Z">
                    <w:rPr/>
                  </w:rPrChange>
                </w:rPr>
                <w:t>requerimientos adicionales de soporte técnico.</w:t>
              </w:r>
            </w:ins>
          </w:p>
          <w:p w14:paraId="66E504FA" w14:textId="442FA85E" w:rsidR="009775CC" w:rsidRPr="009775CC" w:rsidRDefault="009775CC">
            <w:pPr>
              <w:pStyle w:val="Prrafodelista"/>
              <w:numPr>
                <w:ilvl w:val="0"/>
                <w:numId w:val="42"/>
              </w:numPr>
              <w:spacing w:line="259" w:lineRule="auto"/>
              <w:ind w:right="148"/>
              <w:jc w:val="both"/>
              <w:rPr>
                <w:ins w:id="449" w:author="JUAN CARLOS AGREDA BOTINA" w:date="2026-05-07T16:51:00Z" w16du:dateUtc="2026-05-07T21:51:00Z"/>
                <w:rFonts w:ascii="Arial" w:hAnsi="Arial" w:cs="Arial"/>
                <w:rPrChange w:id="450" w:author="JUAN CARLOS AGREDA BOTINA" w:date="2026-05-07T16:52:00Z" w16du:dateUtc="2026-05-07T21:52:00Z">
                  <w:rPr>
                    <w:ins w:id="451" w:author="JUAN CARLOS AGREDA BOTINA" w:date="2026-05-07T16:51:00Z" w16du:dateUtc="2026-05-07T21:51:00Z"/>
                  </w:rPr>
                </w:rPrChange>
              </w:rPr>
              <w:pPrChange w:id="452" w:author="JUAN CARLOS AGREDA BOTINA" w:date="2026-05-07T16:52:00Z" w16du:dateUtc="2026-05-07T21:52:00Z">
                <w:pPr>
                  <w:spacing w:line="259" w:lineRule="auto"/>
                  <w:ind w:right="148"/>
                  <w:jc w:val="both"/>
                </w:pPr>
              </w:pPrChange>
            </w:pPr>
            <w:ins w:id="453" w:author="JUAN CARLOS AGREDA BOTINA" w:date="2026-05-07T16:51:00Z" w16du:dateUtc="2026-05-07T21:51:00Z">
              <w:r w:rsidRPr="009775CC">
                <w:rPr>
                  <w:rFonts w:ascii="Arial" w:hAnsi="Arial" w:cs="Arial"/>
                  <w:rPrChange w:id="454" w:author="JUAN CARLOS AGREDA BOTINA" w:date="2026-05-07T16:52:00Z" w16du:dateUtc="2026-05-07T21:52:00Z">
                    <w:rPr/>
                  </w:rPrChange>
                </w:rPr>
                <w:t>Otros esquemas reciben puntajes menores.</w:t>
              </w:r>
            </w:ins>
          </w:p>
          <w:p w14:paraId="6A1ED19B" w14:textId="2876F899" w:rsidR="0085661C" w:rsidRDefault="009775CC" w:rsidP="009775CC">
            <w:pPr>
              <w:spacing w:line="259" w:lineRule="auto"/>
              <w:ind w:right="148"/>
              <w:jc w:val="both"/>
              <w:rPr>
                <w:ins w:id="455" w:author="JUAN CARLOS AGREDA BOTINA" w:date="2026-05-07T16:52:00Z" w16du:dateUtc="2026-05-07T21:52:00Z"/>
                <w:rFonts w:ascii="Arial" w:hAnsi="Arial" w:cs="Arial"/>
                <w:sz w:val="22"/>
                <w:szCs w:val="22"/>
              </w:rPr>
            </w:pPr>
            <w:ins w:id="456" w:author="JUAN CARLOS AGREDA BOTINA" w:date="2026-05-07T16:51:00Z" w16du:dateUtc="2026-05-07T21:51:00Z">
              <w:r w:rsidRPr="009775CC">
                <w:rPr>
                  <w:rFonts w:ascii="Arial" w:hAnsi="Arial" w:cs="Arial"/>
                  <w:sz w:val="22"/>
                  <w:szCs w:val="22"/>
                </w:rPr>
                <w:t>Esta correspondencia entre tipo de convenio, puntaje asignado y puntaje calibrado se</w:t>
              </w:r>
            </w:ins>
            <w:ins w:id="457" w:author="JUAN CARLOS AGREDA BOTINA" w:date="2026-05-07T16:52:00Z" w16du:dateUtc="2026-05-07T21:52:00Z">
              <w:r>
                <w:rPr>
                  <w:rFonts w:ascii="Arial" w:hAnsi="Arial" w:cs="Arial"/>
                  <w:sz w:val="22"/>
                  <w:szCs w:val="22"/>
                </w:rPr>
                <w:t xml:space="preserve"> </w:t>
              </w:r>
            </w:ins>
            <w:ins w:id="458" w:author="JUAN CARLOS AGREDA BOTINA" w:date="2026-05-07T16:51:00Z" w16du:dateUtc="2026-05-07T21:51:00Z">
              <w:r w:rsidRPr="009775CC">
                <w:rPr>
                  <w:rFonts w:ascii="Arial" w:hAnsi="Arial" w:cs="Arial"/>
                  <w:sz w:val="22"/>
                  <w:szCs w:val="22"/>
                </w:rPr>
                <w:t>presenta en la Tabla 5</w:t>
              </w:r>
            </w:ins>
            <w:ins w:id="459" w:author="JUAN CARLOS AGREDA BOTINA" w:date="2026-05-07T16:52:00Z" w16du:dateUtc="2026-05-07T21:52:00Z">
              <w:r>
                <w:rPr>
                  <w:rFonts w:ascii="Arial" w:hAnsi="Arial" w:cs="Arial"/>
                  <w:sz w:val="22"/>
                  <w:szCs w:val="22"/>
                </w:rPr>
                <w:t>.</w:t>
              </w:r>
            </w:ins>
          </w:p>
          <w:p w14:paraId="2E90C532" w14:textId="77777777" w:rsidR="000242B2" w:rsidRDefault="000242B2" w:rsidP="009775CC">
            <w:pPr>
              <w:spacing w:line="259" w:lineRule="auto"/>
              <w:ind w:right="148"/>
              <w:jc w:val="both"/>
              <w:rPr>
                <w:ins w:id="460" w:author="JUAN CARLOS AGREDA BOTINA" w:date="2026-05-07T16:52:00Z" w16du:dateUtc="2026-05-07T21:52:00Z"/>
                <w:rFonts w:ascii="Arial" w:hAnsi="Arial" w:cs="Arial"/>
                <w:sz w:val="22"/>
                <w:szCs w:val="22"/>
              </w:rPr>
            </w:pPr>
          </w:p>
          <w:p w14:paraId="5430BF08" w14:textId="40936E1E" w:rsidR="000242B2" w:rsidRDefault="000242B2">
            <w:pPr>
              <w:spacing w:line="259" w:lineRule="auto"/>
              <w:ind w:right="148"/>
              <w:jc w:val="center"/>
              <w:rPr>
                <w:ins w:id="461" w:author="JUAN CARLOS AGREDA BOTINA" w:date="2026-05-07T16:52:00Z" w16du:dateUtc="2026-05-07T21:52:00Z"/>
                <w:rFonts w:ascii="Arial" w:hAnsi="Arial" w:cs="Arial"/>
                <w:sz w:val="22"/>
                <w:szCs w:val="22"/>
              </w:rPr>
              <w:pPrChange w:id="462" w:author="JUAN CARLOS AGREDA BOTINA" w:date="2026-05-07T16:52:00Z" w16du:dateUtc="2026-05-07T21:52:00Z">
                <w:pPr>
                  <w:spacing w:line="259" w:lineRule="auto"/>
                  <w:ind w:right="148"/>
                  <w:jc w:val="both"/>
                </w:pPr>
              </w:pPrChange>
            </w:pPr>
            <w:ins w:id="463" w:author="JUAN CARLOS AGREDA BOTINA" w:date="2026-05-07T16:52:00Z" w16du:dateUtc="2026-05-07T21:52:00Z">
              <w:r w:rsidRPr="000242B2">
                <w:rPr>
                  <w:rFonts w:ascii="Arial" w:hAnsi="Arial" w:cs="Arial"/>
                  <w:noProof/>
                  <w:sz w:val="22"/>
                  <w:szCs w:val="22"/>
                </w:rPr>
                <w:drawing>
                  <wp:inline distT="0" distB="0" distL="0" distR="0" wp14:anchorId="72F44631" wp14:editId="779FA540">
                    <wp:extent cx="4010660" cy="1556758"/>
                    <wp:effectExtent l="0" t="0" r="0" b="5715"/>
                    <wp:docPr id="21133212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321229" name=""/>
                            <pic:cNvPicPr/>
                          </pic:nvPicPr>
                          <pic:blipFill>
                            <a:blip r:embed="rId17"/>
                            <a:stretch>
                              <a:fillRect/>
                            </a:stretch>
                          </pic:blipFill>
                          <pic:spPr>
                            <a:xfrm>
                              <a:off x="0" y="0"/>
                              <a:ext cx="4026201" cy="1562790"/>
                            </a:xfrm>
                            <a:prstGeom prst="rect">
                              <a:avLst/>
                            </a:prstGeom>
                          </pic:spPr>
                        </pic:pic>
                      </a:graphicData>
                    </a:graphic>
                  </wp:inline>
                </w:drawing>
              </w:r>
            </w:ins>
          </w:p>
          <w:p w14:paraId="00D0E645" w14:textId="5763F444" w:rsidR="00EA2D50" w:rsidRDefault="00EA2D50" w:rsidP="00EA2D50">
            <w:pPr>
              <w:spacing w:line="259" w:lineRule="auto"/>
              <w:ind w:right="148"/>
              <w:jc w:val="both"/>
              <w:rPr>
                <w:ins w:id="464" w:author="JUAN CARLOS AGREDA BOTINA" w:date="2026-05-07T16:53:00Z" w16du:dateUtc="2026-05-07T21:53:00Z"/>
                <w:rFonts w:ascii="Arial" w:hAnsi="Arial" w:cs="Arial"/>
                <w:sz w:val="22"/>
                <w:szCs w:val="22"/>
              </w:rPr>
            </w:pPr>
            <w:ins w:id="465" w:author="JUAN CARLOS AGREDA BOTINA" w:date="2026-05-07T16:52:00Z" w16du:dateUtc="2026-05-07T21:52:00Z">
              <w:r w:rsidRPr="00EA2D50">
                <w:rPr>
                  <w:rFonts w:ascii="Arial" w:hAnsi="Arial" w:cs="Arial"/>
                  <w:sz w:val="22"/>
                  <w:szCs w:val="22"/>
                </w:rPr>
                <w:t>Este criterio refuerza la trazabilidad institucional y reduce el riesgo de cuellos de botella</w:t>
              </w:r>
            </w:ins>
            <w:ins w:id="466" w:author="JUAN CARLOS AGREDA BOTINA" w:date="2026-05-07T16:53:00Z" w16du:dateUtc="2026-05-07T21:53:00Z">
              <w:r>
                <w:rPr>
                  <w:rFonts w:ascii="Arial" w:hAnsi="Arial" w:cs="Arial"/>
                  <w:sz w:val="22"/>
                  <w:szCs w:val="22"/>
                </w:rPr>
                <w:t xml:space="preserve"> </w:t>
              </w:r>
            </w:ins>
            <w:ins w:id="467" w:author="JUAN CARLOS AGREDA BOTINA" w:date="2026-05-07T16:52:00Z" w16du:dateUtc="2026-05-07T21:52:00Z">
              <w:r w:rsidRPr="00EA2D50">
                <w:rPr>
                  <w:rFonts w:ascii="Arial" w:hAnsi="Arial" w:cs="Arial"/>
                  <w:sz w:val="22"/>
                  <w:szCs w:val="22"/>
                </w:rPr>
                <w:t>administrativos o contractuales que puedan frenar la ejecución efectiva de los recursos.</w:t>
              </w:r>
            </w:ins>
          </w:p>
          <w:p w14:paraId="5A9376F1" w14:textId="77777777" w:rsidR="00EA2D50" w:rsidRPr="00EA2D50" w:rsidRDefault="00EA2D50" w:rsidP="00EA2D50">
            <w:pPr>
              <w:spacing w:line="259" w:lineRule="auto"/>
              <w:ind w:right="148"/>
              <w:jc w:val="both"/>
              <w:rPr>
                <w:ins w:id="468" w:author="JUAN CARLOS AGREDA BOTINA" w:date="2026-05-07T16:52:00Z" w16du:dateUtc="2026-05-07T21:52:00Z"/>
                <w:rFonts w:ascii="Arial" w:hAnsi="Arial" w:cs="Arial"/>
                <w:sz w:val="22"/>
                <w:szCs w:val="22"/>
              </w:rPr>
            </w:pPr>
          </w:p>
          <w:p w14:paraId="691E8762" w14:textId="77777777" w:rsidR="00EA2D50" w:rsidRDefault="00EA2D50" w:rsidP="00EA2D50">
            <w:pPr>
              <w:spacing w:line="259" w:lineRule="auto"/>
              <w:ind w:right="148"/>
              <w:jc w:val="both"/>
              <w:rPr>
                <w:ins w:id="469" w:author="JUAN CARLOS AGREDA BOTINA" w:date="2026-05-07T16:53:00Z" w16du:dateUtc="2026-05-07T21:53:00Z"/>
                <w:rFonts w:ascii="Arial" w:hAnsi="Arial" w:cs="Arial"/>
                <w:sz w:val="22"/>
                <w:szCs w:val="22"/>
              </w:rPr>
            </w:pPr>
            <w:ins w:id="470" w:author="JUAN CARLOS AGREDA BOTINA" w:date="2026-05-07T16:52:00Z" w16du:dateUtc="2026-05-07T21:52:00Z">
              <w:r w:rsidRPr="00EA2D50">
                <w:rPr>
                  <w:rFonts w:ascii="Arial" w:hAnsi="Arial" w:cs="Arial"/>
                  <w:sz w:val="22"/>
                  <w:szCs w:val="22"/>
                </w:rPr>
                <w:t>Criterio 7 – Departamentos de Interés (Cualitativo matematizado)</w:t>
              </w:r>
            </w:ins>
          </w:p>
          <w:p w14:paraId="00255EB1" w14:textId="77777777" w:rsidR="00EA2D50" w:rsidRPr="00EA2D50" w:rsidRDefault="00EA2D50" w:rsidP="00EA2D50">
            <w:pPr>
              <w:spacing w:line="259" w:lineRule="auto"/>
              <w:ind w:right="148"/>
              <w:jc w:val="both"/>
              <w:rPr>
                <w:ins w:id="471" w:author="JUAN CARLOS AGREDA BOTINA" w:date="2026-05-07T16:52:00Z" w16du:dateUtc="2026-05-07T21:52:00Z"/>
                <w:rFonts w:ascii="Arial" w:hAnsi="Arial" w:cs="Arial"/>
                <w:sz w:val="22"/>
                <w:szCs w:val="22"/>
              </w:rPr>
            </w:pPr>
          </w:p>
          <w:p w14:paraId="533C9BC9" w14:textId="77777777" w:rsidR="00EA2D50" w:rsidRPr="00EA2D50" w:rsidRDefault="00EA2D50" w:rsidP="00EA2D50">
            <w:pPr>
              <w:spacing w:line="259" w:lineRule="auto"/>
              <w:ind w:right="148"/>
              <w:jc w:val="both"/>
              <w:rPr>
                <w:ins w:id="472" w:author="JUAN CARLOS AGREDA BOTINA" w:date="2026-05-07T16:52:00Z" w16du:dateUtc="2026-05-07T21:52:00Z"/>
                <w:rFonts w:ascii="Arial" w:hAnsi="Arial" w:cs="Arial"/>
                <w:sz w:val="22"/>
                <w:szCs w:val="22"/>
              </w:rPr>
            </w:pPr>
            <w:ins w:id="473" w:author="JUAN CARLOS AGREDA BOTINA" w:date="2026-05-07T16:52:00Z" w16du:dateUtc="2026-05-07T21:52:00Z">
              <w:r w:rsidRPr="00EA2D50">
                <w:rPr>
                  <w:rFonts w:ascii="Arial" w:hAnsi="Arial" w:cs="Arial"/>
                  <w:sz w:val="22"/>
                  <w:szCs w:val="22"/>
                </w:rPr>
                <w:t>Este criterio incorpora las prioridades territoriales definidas por el Gobierno nacional y por</w:t>
              </w:r>
            </w:ins>
          </w:p>
          <w:p w14:paraId="1AC366F4" w14:textId="148E5A48" w:rsidR="00EA2D50" w:rsidRDefault="00EA2D50" w:rsidP="00EA2D50">
            <w:pPr>
              <w:spacing w:line="259" w:lineRule="auto"/>
              <w:ind w:right="148"/>
              <w:jc w:val="both"/>
              <w:rPr>
                <w:ins w:id="474" w:author="JUAN CARLOS AGREDA BOTINA" w:date="2026-05-07T16:53:00Z" w16du:dateUtc="2026-05-07T21:53:00Z"/>
                <w:rFonts w:ascii="Arial" w:hAnsi="Arial" w:cs="Arial"/>
                <w:sz w:val="22"/>
                <w:szCs w:val="22"/>
              </w:rPr>
            </w:pPr>
            <w:ins w:id="475" w:author="JUAN CARLOS AGREDA BOTINA" w:date="2026-05-07T16:52:00Z" w16du:dateUtc="2026-05-07T21:52:00Z">
              <w:r w:rsidRPr="00EA2D50">
                <w:rPr>
                  <w:rFonts w:ascii="Arial" w:hAnsi="Arial" w:cs="Arial"/>
                  <w:sz w:val="22"/>
                  <w:szCs w:val="22"/>
                </w:rPr>
                <w:t>el Ministerio de Minas y Energía. Su propósito es asegurar que la priorización técnica se alinee</w:t>
              </w:r>
            </w:ins>
            <w:ins w:id="476" w:author="JUAN CARLOS AGREDA BOTINA" w:date="2026-05-07T16:53:00Z" w16du:dateUtc="2026-05-07T21:53:00Z">
              <w:r>
                <w:rPr>
                  <w:rFonts w:ascii="Arial" w:hAnsi="Arial" w:cs="Arial"/>
                  <w:sz w:val="22"/>
                  <w:szCs w:val="22"/>
                </w:rPr>
                <w:t xml:space="preserve"> </w:t>
              </w:r>
            </w:ins>
            <w:ins w:id="477" w:author="JUAN CARLOS AGREDA BOTINA" w:date="2026-05-07T16:52:00Z" w16du:dateUtc="2026-05-07T21:52:00Z">
              <w:r w:rsidRPr="00EA2D50">
                <w:rPr>
                  <w:rFonts w:ascii="Arial" w:hAnsi="Arial" w:cs="Arial"/>
                  <w:sz w:val="22"/>
                  <w:szCs w:val="22"/>
                </w:rPr>
                <w:t>con la política de intervención estatal diferencial en el territorio, orientada a cerrar brechas</w:t>
              </w:r>
            </w:ins>
            <w:ins w:id="478" w:author="JUAN CARLOS AGREDA BOTINA" w:date="2026-05-07T16:53:00Z" w16du:dateUtc="2026-05-07T21:53:00Z">
              <w:r>
                <w:rPr>
                  <w:rFonts w:ascii="Arial" w:hAnsi="Arial" w:cs="Arial"/>
                  <w:sz w:val="22"/>
                  <w:szCs w:val="22"/>
                </w:rPr>
                <w:t xml:space="preserve"> </w:t>
              </w:r>
            </w:ins>
            <w:ins w:id="479" w:author="JUAN CARLOS AGREDA BOTINA" w:date="2026-05-07T16:52:00Z" w16du:dateUtc="2026-05-07T21:52:00Z">
              <w:r w:rsidRPr="00EA2D50">
                <w:rPr>
                  <w:rFonts w:ascii="Arial" w:hAnsi="Arial" w:cs="Arial"/>
                  <w:sz w:val="22"/>
                  <w:szCs w:val="22"/>
                </w:rPr>
                <w:t>socioenergéticas y atender vulnerabilidades históricas.</w:t>
              </w:r>
            </w:ins>
          </w:p>
          <w:p w14:paraId="7229D8CE" w14:textId="77777777" w:rsidR="00EA2D50" w:rsidRPr="00EA2D50" w:rsidRDefault="00EA2D50" w:rsidP="00EA2D50">
            <w:pPr>
              <w:spacing w:line="259" w:lineRule="auto"/>
              <w:ind w:right="148"/>
              <w:jc w:val="both"/>
              <w:rPr>
                <w:ins w:id="480" w:author="JUAN CARLOS AGREDA BOTINA" w:date="2026-05-07T16:52:00Z" w16du:dateUtc="2026-05-07T21:52:00Z"/>
                <w:rFonts w:ascii="Arial" w:hAnsi="Arial" w:cs="Arial"/>
                <w:sz w:val="22"/>
                <w:szCs w:val="22"/>
              </w:rPr>
            </w:pPr>
          </w:p>
          <w:p w14:paraId="55515723" w14:textId="77777777" w:rsidR="00EA2D50" w:rsidRPr="00EA2D50" w:rsidRDefault="00EA2D50" w:rsidP="00EA2D50">
            <w:pPr>
              <w:spacing w:line="259" w:lineRule="auto"/>
              <w:ind w:right="148"/>
              <w:jc w:val="both"/>
              <w:rPr>
                <w:ins w:id="481" w:author="JUAN CARLOS AGREDA BOTINA" w:date="2026-05-07T16:52:00Z" w16du:dateUtc="2026-05-07T21:52:00Z"/>
                <w:rFonts w:ascii="Arial" w:hAnsi="Arial" w:cs="Arial"/>
                <w:sz w:val="22"/>
                <w:szCs w:val="22"/>
              </w:rPr>
            </w:pPr>
            <w:ins w:id="482" w:author="JUAN CARLOS AGREDA BOTINA" w:date="2026-05-07T16:52:00Z" w16du:dateUtc="2026-05-07T21:52:00Z">
              <w:r w:rsidRPr="00EA2D50">
                <w:rPr>
                  <w:rFonts w:ascii="Arial" w:hAnsi="Arial" w:cs="Arial"/>
                  <w:sz w:val="22"/>
                  <w:szCs w:val="22"/>
                </w:rPr>
                <w:t>Para cada departamento se define un puntaje calibrado en una escala entre 0,0 y 1,2.</w:t>
              </w:r>
            </w:ins>
          </w:p>
          <w:p w14:paraId="052F0158" w14:textId="77777777" w:rsidR="00EA2D50" w:rsidRDefault="00EA2D50" w:rsidP="00EA2D50">
            <w:pPr>
              <w:pStyle w:val="Prrafodelista"/>
              <w:numPr>
                <w:ilvl w:val="0"/>
                <w:numId w:val="44"/>
              </w:numPr>
              <w:spacing w:line="259" w:lineRule="auto"/>
              <w:ind w:right="148"/>
              <w:jc w:val="both"/>
              <w:rPr>
                <w:ins w:id="483" w:author="JUAN CARLOS AGREDA BOTINA" w:date="2026-05-07T16:53:00Z" w16du:dateUtc="2026-05-07T21:53:00Z"/>
                <w:rFonts w:ascii="Arial" w:hAnsi="Arial" w:cs="Arial"/>
              </w:rPr>
            </w:pPr>
            <w:ins w:id="484" w:author="JUAN CARLOS AGREDA BOTINA" w:date="2026-05-07T16:52:00Z" w16du:dateUtc="2026-05-07T21:52:00Z">
              <w:r w:rsidRPr="00EA2D50">
                <w:rPr>
                  <w:rFonts w:ascii="Arial" w:hAnsi="Arial" w:cs="Arial"/>
                  <w:rPrChange w:id="485" w:author="JUAN CARLOS AGREDA BOTINA" w:date="2026-05-07T16:53:00Z" w16du:dateUtc="2026-05-07T21:53:00Z">
                    <w:rPr/>
                  </w:rPrChange>
                </w:rPr>
                <w:t>Los puntajes más altos (cercanos a 1,2) se asignan a departamentos catalogados como</w:t>
              </w:r>
            </w:ins>
            <w:ins w:id="486" w:author="JUAN CARLOS AGREDA BOTINA" w:date="2026-05-07T16:53:00Z" w16du:dateUtc="2026-05-07T21:53:00Z">
              <w:r>
                <w:rPr>
                  <w:rFonts w:ascii="Arial" w:hAnsi="Arial" w:cs="Arial"/>
                </w:rPr>
                <w:t xml:space="preserve"> </w:t>
              </w:r>
            </w:ins>
            <w:ins w:id="487" w:author="JUAN CARLOS AGREDA BOTINA" w:date="2026-05-07T16:52:00Z" w16du:dateUtc="2026-05-07T21:52:00Z">
              <w:r w:rsidRPr="00EA2D50">
                <w:rPr>
                  <w:rFonts w:ascii="Arial" w:hAnsi="Arial" w:cs="Arial"/>
                  <w:rPrChange w:id="488" w:author="JUAN CARLOS AGREDA BOTINA" w:date="2026-05-07T16:53:00Z" w16du:dateUtc="2026-05-07T21:53:00Z">
                    <w:rPr/>
                  </w:rPrChange>
                </w:rPr>
                <w:t>estratégicos por su alta vulnerabilidad energética, la magnitud de sus rezagos sociales</w:t>
              </w:r>
            </w:ins>
            <w:ins w:id="489" w:author="JUAN CARLOS AGREDA BOTINA" w:date="2026-05-07T16:53:00Z" w16du:dateUtc="2026-05-07T21:53:00Z">
              <w:r>
                <w:rPr>
                  <w:rFonts w:ascii="Arial" w:hAnsi="Arial" w:cs="Arial"/>
                </w:rPr>
                <w:t xml:space="preserve"> </w:t>
              </w:r>
            </w:ins>
            <w:ins w:id="490" w:author="JUAN CARLOS AGREDA BOTINA" w:date="2026-05-07T16:52:00Z" w16du:dateUtc="2026-05-07T21:52:00Z">
              <w:r w:rsidRPr="00EA2D50">
                <w:rPr>
                  <w:rFonts w:ascii="Arial" w:hAnsi="Arial" w:cs="Arial"/>
                  <w:rPrChange w:id="491" w:author="JUAN CARLOS AGREDA BOTINA" w:date="2026-05-07T16:53:00Z" w16du:dateUtc="2026-05-07T21:53:00Z">
                    <w:rPr/>
                  </w:rPrChange>
                </w:rPr>
                <w:t>y la necesidad urgente de presencia estatal efectiva.</w:t>
              </w:r>
            </w:ins>
          </w:p>
          <w:p w14:paraId="03F55B19" w14:textId="77777777" w:rsidR="00EA2D50" w:rsidRDefault="00EA2D50" w:rsidP="00EA2D50">
            <w:pPr>
              <w:pStyle w:val="Prrafodelista"/>
              <w:numPr>
                <w:ilvl w:val="0"/>
                <w:numId w:val="44"/>
              </w:numPr>
              <w:spacing w:line="259" w:lineRule="auto"/>
              <w:ind w:right="148"/>
              <w:jc w:val="both"/>
              <w:rPr>
                <w:ins w:id="492" w:author="JUAN CARLOS AGREDA BOTINA" w:date="2026-05-07T16:53:00Z" w16du:dateUtc="2026-05-07T21:53:00Z"/>
                <w:rFonts w:ascii="Arial" w:hAnsi="Arial" w:cs="Arial"/>
              </w:rPr>
            </w:pPr>
            <w:ins w:id="493" w:author="JUAN CARLOS AGREDA BOTINA" w:date="2026-05-07T16:52:00Z" w16du:dateUtc="2026-05-07T21:52:00Z">
              <w:r w:rsidRPr="00EA2D50">
                <w:rPr>
                  <w:rFonts w:ascii="Arial" w:hAnsi="Arial" w:cs="Arial"/>
                  <w:rPrChange w:id="494" w:author="JUAN CARLOS AGREDA BOTINA" w:date="2026-05-07T16:53:00Z" w16du:dateUtc="2026-05-07T21:53:00Z">
                    <w:rPr/>
                  </w:rPrChange>
                </w:rPr>
                <w:t>Los puntajes intermedios (por ejemplo, 0,8 o 1,0) corresponden a departamentos que</w:t>
              </w:r>
            </w:ins>
            <w:ins w:id="495" w:author="JUAN CARLOS AGREDA BOTINA" w:date="2026-05-07T16:53:00Z" w16du:dateUtc="2026-05-07T21:53:00Z">
              <w:r>
                <w:rPr>
                  <w:rFonts w:ascii="Arial" w:hAnsi="Arial" w:cs="Arial"/>
                </w:rPr>
                <w:t xml:space="preserve"> </w:t>
              </w:r>
            </w:ins>
            <w:ins w:id="496" w:author="JUAN CARLOS AGREDA BOTINA" w:date="2026-05-07T16:52:00Z" w16du:dateUtc="2026-05-07T21:52:00Z">
              <w:r w:rsidRPr="00EA2D50">
                <w:rPr>
                  <w:rFonts w:ascii="Arial" w:hAnsi="Arial" w:cs="Arial"/>
                  <w:rPrChange w:id="497" w:author="JUAN CARLOS AGREDA BOTINA" w:date="2026-05-07T16:53:00Z" w16du:dateUtc="2026-05-07T21:53:00Z">
                    <w:rPr/>
                  </w:rPrChange>
                </w:rPr>
                <w:t>presentan necesidades relevantes, pero que no fueron clasificados en el máximo nivel</w:t>
              </w:r>
            </w:ins>
            <w:ins w:id="498" w:author="JUAN CARLOS AGREDA BOTINA" w:date="2026-05-07T16:53:00Z" w16du:dateUtc="2026-05-07T21:53:00Z">
              <w:r>
                <w:rPr>
                  <w:rFonts w:ascii="Arial" w:hAnsi="Arial" w:cs="Arial"/>
                </w:rPr>
                <w:t xml:space="preserve"> </w:t>
              </w:r>
            </w:ins>
            <w:ins w:id="499" w:author="JUAN CARLOS AGREDA BOTINA" w:date="2026-05-07T16:52:00Z" w16du:dateUtc="2026-05-07T21:52:00Z">
              <w:r w:rsidRPr="00EA2D50">
                <w:rPr>
                  <w:rFonts w:ascii="Arial" w:hAnsi="Arial" w:cs="Arial"/>
                  <w:rPrChange w:id="500" w:author="JUAN CARLOS AGREDA BOTINA" w:date="2026-05-07T16:53:00Z" w16du:dateUtc="2026-05-07T21:53:00Z">
                    <w:rPr/>
                  </w:rPrChange>
                </w:rPr>
                <w:t>de urgencia.</w:t>
              </w:r>
            </w:ins>
          </w:p>
          <w:p w14:paraId="48D53DE5" w14:textId="0D73425D" w:rsidR="00EA2D50" w:rsidRPr="00EA2D50" w:rsidRDefault="00EA2D50">
            <w:pPr>
              <w:pStyle w:val="Prrafodelista"/>
              <w:numPr>
                <w:ilvl w:val="0"/>
                <w:numId w:val="44"/>
              </w:numPr>
              <w:spacing w:line="259" w:lineRule="auto"/>
              <w:ind w:right="148"/>
              <w:jc w:val="both"/>
              <w:rPr>
                <w:ins w:id="501" w:author="JUAN CARLOS AGREDA BOTINA" w:date="2026-05-07T16:52:00Z" w16du:dateUtc="2026-05-07T21:52:00Z"/>
                <w:rFonts w:ascii="Arial" w:hAnsi="Arial" w:cs="Arial"/>
                <w:rPrChange w:id="502" w:author="JUAN CARLOS AGREDA BOTINA" w:date="2026-05-07T16:53:00Z" w16du:dateUtc="2026-05-07T21:53:00Z">
                  <w:rPr>
                    <w:ins w:id="503" w:author="JUAN CARLOS AGREDA BOTINA" w:date="2026-05-07T16:52:00Z" w16du:dateUtc="2026-05-07T21:52:00Z"/>
                  </w:rPr>
                </w:rPrChange>
              </w:rPr>
              <w:pPrChange w:id="504" w:author="JUAN CARLOS AGREDA BOTINA" w:date="2026-05-07T16:53:00Z" w16du:dateUtc="2026-05-07T21:53:00Z">
                <w:pPr>
                  <w:spacing w:line="259" w:lineRule="auto"/>
                  <w:ind w:right="148"/>
                  <w:jc w:val="both"/>
                </w:pPr>
              </w:pPrChange>
            </w:pPr>
            <w:ins w:id="505" w:author="JUAN CARLOS AGREDA BOTINA" w:date="2026-05-07T16:52:00Z" w16du:dateUtc="2026-05-07T21:52:00Z">
              <w:r w:rsidRPr="00EA2D50">
                <w:rPr>
                  <w:rFonts w:ascii="Arial" w:hAnsi="Arial" w:cs="Arial"/>
                  <w:rPrChange w:id="506" w:author="JUAN CARLOS AGREDA BOTINA" w:date="2026-05-07T16:53:00Z" w16du:dateUtc="2026-05-07T21:53:00Z">
                    <w:rPr/>
                  </w:rPrChange>
                </w:rPr>
                <w:t>Los puntajes de 0,0 se asignan a departamentos que, sin dejar de tener retos, no hacen</w:t>
              </w:r>
            </w:ins>
            <w:ins w:id="507" w:author="JUAN CARLOS AGREDA BOTINA" w:date="2026-05-07T16:53:00Z" w16du:dateUtc="2026-05-07T21:53:00Z">
              <w:r>
                <w:rPr>
                  <w:rFonts w:ascii="Arial" w:hAnsi="Arial" w:cs="Arial"/>
                </w:rPr>
                <w:t xml:space="preserve"> </w:t>
              </w:r>
            </w:ins>
            <w:ins w:id="508" w:author="JUAN CARLOS AGREDA BOTINA" w:date="2026-05-07T16:52:00Z" w16du:dateUtc="2026-05-07T21:52:00Z">
              <w:r w:rsidRPr="00EA2D50">
                <w:rPr>
                  <w:rFonts w:ascii="Arial" w:hAnsi="Arial" w:cs="Arial"/>
                  <w:rPrChange w:id="509" w:author="JUAN CARLOS AGREDA BOTINA" w:date="2026-05-07T16:53:00Z" w16du:dateUtc="2026-05-07T21:53:00Z">
                    <w:rPr/>
                  </w:rPrChange>
                </w:rPr>
                <w:t>parte de la focalización prioritaria nacional en esta fase.</w:t>
              </w:r>
            </w:ins>
          </w:p>
          <w:p w14:paraId="1995E4C6" w14:textId="35C68587" w:rsidR="00EA2D50" w:rsidRPr="00EA2D50" w:rsidRDefault="00EA2D50" w:rsidP="00EA2D50">
            <w:pPr>
              <w:spacing w:line="259" w:lineRule="auto"/>
              <w:ind w:right="148"/>
              <w:jc w:val="both"/>
              <w:rPr>
                <w:ins w:id="510" w:author="JUAN CARLOS AGREDA BOTINA" w:date="2026-05-07T16:52:00Z" w16du:dateUtc="2026-05-07T21:52:00Z"/>
                <w:rFonts w:ascii="Arial" w:hAnsi="Arial" w:cs="Arial"/>
                <w:sz w:val="22"/>
                <w:szCs w:val="22"/>
              </w:rPr>
            </w:pPr>
            <w:ins w:id="511" w:author="JUAN CARLOS AGREDA BOTINA" w:date="2026-05-07T16:52:00Z" w16du:dateUtc="2026-05-07T21:52:00Z">
              <w:r w:rsidRPr="00EA2D50">
                <w:rPr>
                  <w:rFonts w:ascii="Arial" w:hAnsi="Arial" w:cs="Arial"/>
                  <w:sz w:val="22"/>
                  <w:szCs w:val="22"/>
                </w:rPr>
                <w:t>En consecuencia, se otorga un mayor puntaje a departamentos priorizados política y</w:t>
              </w:r>
            </w:ins>
            <w:ins w:id="512" w:author="JUAN CARLOS AGREDA BOTINA" w:date="2026-05-07T16:53:00Z" w16du:dateUtc="2026-05-07T21:53:00Z">
              <w:r>
                <w:rPr>
                  <w:rFonts w:ascii="Arial" w:hAnsi="Arial" w:cs="Arial"/>
                  <w:sz w:val="22"/>
                  <w:szCs w:val="22"/>
                </w:rPr>
                <w:t xml:space="preserve"> </w:t>
              </w:r>
            </w:ins>
            <w:ins w:id="513" w:author="JUAN CARLOS AGREDA BOTINA" w:date="2026-05-07T16:52:00Z" w16du:dateUtc="2026-05-07T21:52:00Z">
              <w:r w:rsidRPr="00EA2D50">
                <w:rPr>
                  <w:rFonts w:ascii="Arial" w:hAnsi="Arial" w:cs="Arial"/>
                  <w:sz w:val="22"/>
                  <w:szCs w:val="22"/>
                </w:rPr>
                <w:t>técnicamente debido a su situación de rezago, entre ellos Atlántico, Bolívar, Cesar, Chocó,</w:t>
              </w:r>
            </w:ins>
          </w:p>
          <w:p w14:paraId="5B5EA6CE" w14:textId="3EDBCCB4" w:rsidR="00EA2D50" w:rsidRDefault="00EA2D50" w:rsidP="00EA2D50">
            <w:pPr>
              <w:spacing w:line="259" w:lineRule="auto"/>
              <w:ind w:right="148"/>
              <w:jc w:val="both"/>
              <w:rPr>
                <w:ins w:id="514" w:author="JUAN CARLOS AGREDA BOTINA" w:date="2026-05-07T16:53:00Z" w16du:dateUtc="2026-05-07T21:53:00Z"/>
                <w:rFonts w:ascii="Arial" w:hAnsi="Arial" w:cs="Arial"/>
                <w:sz w:val="22"/>
                <w:szCs w:val="22"/>
              </w:rPr>
            </w:pPr>
            <w:ins w:id="515" w:author="JUAN CARLOS AGREDA BOTINA" w:date="2026-05-07T16:52:00Z" w16du:dateUtc="2026-05-07T21:52:00Z">
              <w:r w:rsidRPr="00EA2D50">
                <w:rPr>
                  <w:rFonts w:ascii="Arial" w:hAnsi="Arial" w:cs="Arial"/>
                  <w:sz w:val="22"/>
                  <w:szCs w:val="22"/>
                </w:rPr>
                <w:t>Córdoba, La Guajira, Magdalena, Sucre, Cauca y Amazonas. Estos territorios reciben puntajes</w:t>
              </w:r>
            </w:ins>
            <w:ins w:id="516" w:author="JUAN CARLOS AGREDA BOTINA" w:date="2026-05-07T16:53:00Z" w16du:dateUtc="2026-05-07T21:53:00Z">
              <w:r>
                <w:rPr>
                  <w:rFonts w:ascii="Arial" w:hAnsi="Arial" w:cs="Arial"/>
                  <w:sz w:val="22"/>
                  <w:szCs w:val="22"/>
                </w:rPr>
                <w:t xml:space="preserve"> </w:t>
              </w:r>
            </w:ins>
            <w:ins w:id="517" w:author="JUAN CARLOS AGREDA BOTINA" w:date="2026-05-07T16:52:00Z" w16du:dateUtc="2026-05-07T21:52:00Z">
              <w:r w:rsidRPr="00EA2D50">
                <w:rPr>
                  <w:rFonts w:ascii="Arial" w:hAnsi="Arial" w:cs="Arial"/>
                  <w:sz w:val="22"/>
                  <w:szCs w:val="22"/>
                </w:rPr>
                <w:t>cercanos o iguales a 1,2, lo cual refleja la decisión institucional de orientar recursos hacia</w:t>
              </w:r>
            </w:ins>
            <w:ins w:id="518" w:author="JUAN CARLOS AGREDA BOTINA" w:date="2026-05-07T16:53:00Z" w16du:dateUtc="2026-05-07T21:53:00Z">
              <w:r>
                <w:rPr>
                  <w:rFonts w:ascii="Arial" w:hAnsi="Arial" w:cs="Arial"/>
                  <w:sz w:val="22"/>
                  <w:szCs w:val="22"/>
                </w:rPr>
                <w:t xml:space="preserve"> </w:t>
              </w:r>
            </w:ins>
            <w:ins w:id="519" w:author="JUAN CARLOS AGREDA BOTINA" w:date="2026-05-07T16:52:00Z" w16du:dateUtc="2026-05-07T21:52:00Z">
              <w:r w:rsidRPr="00EA2D50">
                <w:rPr>
                  <w:rFonts w:ascii="Arial" w:hAnsi="Arial" w:cs="Arial"/>
                  <w:sz w:val="22"/>
                  <w:szCs w:val="22"/>
                </w:rPr>
                <w:t>poblaciones con mayores requerimientos energéticos y mayores demandas de intervención</w:t>
              </w:r>
            </w:ins>
            <w:ins w:id="520" w:author="JUAN CARLOS AGREDA BOTINA" w:date="2026-05-07T16:53:00Z" w16du:dateUtc="2026-05-07T21:53:00Z">
              <w:r>
                <w:rPr>
                  <w:rFonts w:ascii="Arial" w:hAnsi="Arial" w:cs="Arial"/>
                  <w:sz w:val="22"/>
                  <w:szCs w:val="22"/>
                </w:rPr>
                <w:t xml:space="preserve"> </w:t>
              </w:r>
            </w:ins>
            <w:ins w:id="521" w:author="JUAN CARLOS AGREDA BOTINA" w:date="2026-05-07T16:52:00Z" w16du:dateUtc="2026-05-07T21:52:00Z">
              <w:r w:rsidRPr="00EA2D50">
                <w:rPr>
                  <w:rFonts w:ascii="Arial" w:hAnsi="Arial" w:cs="Arial"/>
                  <w:sz w:val="22"/>
                  <w:szCs w:val="22"/>
                </w:rPr>
                <w:t>del Estado.</w:t>
              </w:r>
            </w:ins>
          </w:p>
          <w:p w14:paraId="3ED88718" w14:textId="77777777" w:rsidR="00EA2D50" w:rsidRPr="00EA2D50" w:rsidRDefault="00EA2D50" w:rsidP="00EA2D50">
            <w:pPr>
              <w:spacing w:line="259" w:lineRule="auto"/>
              <w:ind w:right="148"/>
              <w:jc w:val="both"/>
              <w:rPr>
                <w:ins w:id="522" w:author="JUAN CARLOS AGREDA BOTINA" w:date="2026-05-07T16:52:00Z" w16du:dateUtc="2026-05-07T21:52:00Z"/>
                <w:rFonts w:ascii="Arial" w:hAnsi="Arial" w:cs="Arial"/>
                <w:sz w:val="22"/>
                <w:szCs w:val="22"/>
              </w:rPr>
            </w:pPr>
          </w:p>
          <w:p w14:paraId="1C666EA7" w14:textId="7259CBBF" w:rsidR="00EA2D50" w:rsidRDefault="00EA2D50" w:rsidP="00EA2D50">
            <w:pPr>
              <w:spacing w:line="259" w:lineRule="auto"/>
              <w:ind w:right="148"/>
              <w:jc w:val="both"/>
              <w:rPr>
                <w:ins w:id="523" w:author="JUAN CARLOS AGREDA BOTINA" w:date="2026-05-07T16:54:00Z" w16du:dateUtc="2026-05-07T21:54:00Z"/>
                <w:rFonts w:ascii="Arial" w:hAnsi="Arial" w:cs="Arial"/>
                <w:sz w:val="22"/>
                <w:szCs w:val="22"/>
              </w:rPr>
            </w:pPr>
            <w:ins w:id="524" w:author="JUAN CARLOS AGREDA BOTINA" w:date="2026-05-07T16:52:00Z" w16du:dateUtc="2026-05-07T21:52:00Z">
              <w:r w:rsidRPr="00EA2D50">
                <w:rPr>
                  <w:rFonts w:ascii="Arial" w:hAnsi="Arial" w:cs="Arial"/>
                  <w:sz w:val="22"/>
                  <w:szCs w:val="22"/>
                </w:rPr>
                <w:t>Por su parte, otros departamentos reciben puntajes intermedios (por ejemplo, 0,8 o 1,0)</w:t>
              </w:r>
            </w:ins>
            <w:ins w:id="525" w:author="JUAN CARLOS AGREDA BOTINA" w:date="2026-05-07T16:54:00Z" w16du:dateUtc="2026-05-07T21:54:00Z">
              <w:r>
                <w:rPr>
                  <w:rFonts w:ascii="Arial" w:hAnsi="Arial" w:cs="Arial"/>
                  <w:sz w:val="22"/>
                  <w:szCs w:val="22"/>
                </w:rPr>
                <w:t xml:space="preserve"> </w:t>
              </w:r>
            </w:ins>
            <w:ins w:id="526" w:author="JUAN CARLOS AGREDA BOTINA" w:date="2026-05-07T16:52:00Z" w16du:dateUtc="2026-05-07T21:52:00Z">
              <w:r w:rsidRPr="00EA2D50">
                <w:rPr>
                  <w:rFonts w:ascii="Arial" w:hAnsi="Arial" w:cs="Arial"/>
                  <w:sz w:val="22"/>
                  <w:szCs w:val="22"/>
                </w:rPr>
                <w:t>cuando, si bien presentan necesidades relevantes en términos de acceso o calidad del servicio</w:t>
              </w:r>
            </w:ins>
            <w:ins w:id="527" w:author="JUAN CARLOS AGREDA BOTINA" w:date="2026-05-07T16:53:00Z" w16du:dateUtc="2026-05-07T21:53:00Z">
              <w:r>
                <w:rPr>
                  <w:rFonts w:ascii="Arial" w:hAnsi="Arial" w:cs="Arial"/>
                  <w:sz w:val="22"/>
                  <w:szCs w:val="22"/>
                </w:rPr>
                <w:t xml:space="preserve"> </w:t>
              </w:r>
            </w:ins>
            <w:ins w:id="528" w:author="JUAN CARLOS AGREDA BOTINA" w:date="2026-05-07T16:52:00Z" w16du:dateUtc="2026-05-07T21:52:00Z">
              <w:r w:rsidRPr="00EA2D50">
                <w:rPr>
                  <w:rFonts w:ascii="Arial" w:hAnsi="Arial" w:cs="Arial"/>
                  <w:sz w:val="22"/>
                  <w:szCs w:val="22"/>
                </w:rPr>
                <w:t>energético, no se clasifican dentro del grupo de máxima prioridad nacional.</w:t>
              </w:r>
            </w:ins>
            <w:ins w:id="529" w:author="JUAN CARLOS AGREDA BOTINA" w:date="2026-05-07T16:54:00Z" w16du:dateUtc="2026-05-07T21:54:00Z">
              <w:r>
                <w:rPr>
                  <w:rFonts w:ascii="Arial" w:hAnsi="Arial" w:cs="Arial"/>
                  <w:sz w:val="22"/>
                  <w:szCs w:val="22"/>
                </w:rPr>
                <w:t xml:space="preserve"> </w:t>
              </w:r>
            </w:ins>
            <w:ins w:id="530" w:author="JUAN CARLOS AGREDA BOTINA" w:date="2026-05-07T16:52:00Z" w16du:dateUtc="2026-05-07T21:52:00Z">
              <w:r w:rsidRPr="00EA2D50">
                <w:rPr>
                  <w:rFonts w:ascii="Arial" w:hAnsi="Arial" w:cs="Arial"/>
                  <w:sz w:val="22"/>
                  <w:szCs w:val="22"/>
                </w:rPr>
                <w:t>Finalmente, los</w:t>
              </w:r>
            </w:ins>
            <w:ins w:id="531" w:author="JUAN CARLOS AGREDA BOTINA" w:date="2026-05-07T16:53:00Z" w16du:dateUtc="2026-05-07T21:53:00Z">
              <w:r>
                <w:rPr>
                  <w:rFonts w:ascii="Arial" w:hAnsi="Arial" w:cs="Arial"/>
                  <w:sz w:val="22"/>
                  <w:szCs w:val="22"/>
                </w:rPr>
                <w:t xml:space="preserve"> </w:t>
              </w:r>
            </w:ins>
            <w:ins w:id="532" w:author="JUAN CARLOS AGREDA BOTINA" w:date="2026-05-07T16:52:00Z" w16du:dateUtc="2026-05-07T21:52:00Z">
              <w:r w:rsidRPr="00EA2D50">
                <w:rPr>
                  <w:rFonts w:ascii="Arial" w:hAnsi="Arial" w:cs="Arial"/>
                  <w:sz w:val="22"/>
                  <w:szCs w:val="22"/>
                </w:rPr>
                <w:t>departamentos que no se encuentran dentro de las líneas de intervención prioritaria reciben</w:t>
              </w:r>
            </w:ins>
            <w:ins w:id="533" w:author="JUAN CARLOS AGREDA BOTINA" w:date="2026-05-07T16:54:00Z" w16du:dateUtc="2026-05-07T21:54:00Z">
              <w:r>
                <w:rPr>
                  <w:rFonts w:ascii="Arial" w:hAnsi="Arial" w:cs="Arial"/>
                  <w:sz w:val="22"/>
                  <w:szCs w:val="22"/>
                </w:rPr>
                <w:t xml:space="preserve"> </w:t>
              </w:r>
            </w:ins>
            <w:ins w:id="534" w:author="JUAN CARLOS AGREDA BOTINA" w:date="2026-05-07T16:52:00Z" w16du:dateUtc="2026-05-07T21:52:00Z">
              <w:r w:rsidRPr="00EA2D50">
                <w:rPr>
                  <w:rFonts w:ascii="Arial" w:hAnsi="Arial" w:cs="Arial"/>
                  <w:sz w:val="22"/>
                  <w:szCs w:val="22"/>
                </w:rPr>
                <w:t>un puntaje de 0,0.</w:t>
              </w:r>
            </w:ins>
          </w:p>
          <w:p w14:paraId="728D205D" w14:textId="77777777" w:rsidR="00EA2D50" w:rsidRPr="00EA2D50" w:rsidRDefault="00EA2D50" w:rsidP="00EA2D50">
            <w:pPr>
              <w:spacing w:line="259" w:lineRule="auto"/>
              <w:ind w:right="148"/>
              <w:jc w:val="both"/>
              <w:rPr>
                <w:ins w:id="535" w:author="JUAN CARLOS AGREDA BOTINA" w:date="2026-05-07T16:52:00Z" w16du:dateUtc="2026-05-07T21:52:00Z"/>
                <w:rFonts w:ascii="Arial" w:hAnsi="Arial" w:cs="Arial"/>
                <w:sz w:val="22"/>
                <w:szCs w:val="22"/>
              </w:rPr>
            </w:pPr>
          </w:p>
          <w:p w14:paraId="7919D3B8" w14:textId="77777777" w:rsidR="007C4E08" w:rsidRDefault="00EA2D50" w:rsidP="00EA2D50">
            <w:pPr>
              <w:spacing w:line="259" w:lineRule="auto"/>
              <w:ind w:right="148"/>
              <w:jc w:val="both"/>
              <w:rPr>
                <w:ins w:id="536" w:author="JUAN CARLOS AGREDA BOTINA" w:date="2026-05-07T16:54:00Z" w16du:dateUtc="2026-05-07T21:54:00Z"/>
                <w:rFonts w:ascii="Arial" w:hAnsi="Arial" w:cs="Arial"/>
                <w:sz w:val="22"/>
                <w:szCs w:val="22"/>
              </w:rPr>
            </w:pPr>
            <w:ins w:id="537" w:author="JUAN CARLOS AGREDA BOTINA" w:date="2026-05-07T16:52:00Z" w16du:dateUtc="2026-05-07T21:52:00Z">
              <w:r w:rsidRPr="00EA2D50">
                <w:rPr>
                  <w:rFonts w:ascii="Arial" w:hAnsi="Arial" w:cs="Arial"/>
                  <w:sz w:val="22"/>
                  <w:szCs w:val="22"/>
                </w:rPr>
                <w:t>El detalle de los puntajes asignados a cada departamento se presenta en la Tabla 6</w:t>
              </w:r>
            </w:ins>
          </w:p>
          <w:p w14:paraId="58C7CD34" w14:textId="77777777" w:rsidR="00EA2D50" w:rsidRDefault="00EA2D50" w:rsidP="00EA2D50">
            <w:pPr>
              <w:spacing w:line="259" w:lineRule="auto"/>
              <w:ind w:right="148"/>
              <w:jc w:val="both"/>
              <w:rPr>
                <w:ins w:id="538" w:author="JUAN CARLOS AGREDA BOTINA" w:date="2026-05-07T16:54:00Z" w16du:dateUtc="2026-05-07T21:54:00Z"/>
                <w:rFonts w:ascii="Arial" w:hAnsi="Arial" w:cs="Arial"/>
                <w:sz w:val="22"/>
                <w:szCs w:val="22"/>
              </w:rPr>
            </w:pPr>
          </w:p>
          <w:p w14:paraId="76BD28D5" w14:textId="77777777" w:rsidR="00EA2D50" w:rsidRDefault="00D17707" w:rsidP="00D17707">
            <w:pPr>
              <w:spacing w:line="259" w:lineRule="auto"/>
              <w:ind w:right="148"/>
              <w:jc w:val="center"/>
              <w:rPr>
                <w:ins w:id="539" w:author="JUAN CARLOS AGREDA BOTINA" w:date="2026-05-07T16:54:00Z" w16du:dateUtc="2026-05-07T21:54:00Z"/>
                <w:rFonts w:ascii="Arial" w:hAnsi="Arial" w:cs="Arial"/>
                <w:sz w:val="22"/>
                <w:szCs w:val="22"/>
              </w:rPr>
            </w:pPr>
            <w:ins w:id="540" w:author="JUAN CARLOS AGREDA BOTINA" w:date="2026-05-07T16:54:00Z" w16du:dateUtc="2026-05-07T21:54:00Z">
              <w:r w:rsidRPr="00D17707">
                <w:rPr>
                  <w:rFonts w:ascii="Arial" w:hAnsi="Arial" w:cs="Arial"/>
                  <w:noProof/>
                  <w:sz w:val="22"/>
                  <w:szCs w:val="22"/>
                </w:rPr>
                <w:drawing>
                  <wp:inline distT="0" distB="0" distL="0" distR="0" wp14:anchorId="47217BB8" wp14:editId="0BF7DD25">
                    <wp:extent cx="4628645" cy="2887980"/>
                    <wp:effectExtent l="0" t="0" r="635" b="7620"/>
                    <wp:docPr id="4254629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462947" name=""/>
                            <pic:cNvPicPr/>
                          </pic:nvPicPr>
                          <pic:blipFill>
                            <a:blip r:embed="rId18"/>
                            <a:stretch>
                              <a:fillRect/>
                            </a:stretch>
                          </pic:blipFill>
                          <pic:spPr>
                            <a:xfrm>
                              <a:off x="0" y="0"/>
                              <a:ext cx="4633879" cy="2891246"/>
                            </a:xfrm>
                            <a:prstGeom prst="rect">
                              <a:avLst/>
                            </a:prstGeom>
                          </pic:spPr>
                        </pic:pic>
                      </a:graphicData>
                    </a:graphic>
                  </wp:inline>
                </w:drawing>
              </w:r>
            </w:ins>
          </w:p>
          <w:p w14:paraId="6FD4C666" w14:textId="77777777" w:rsidR="00D17707" w:rsidRDefault="00D17707" w:rsidP="00D17707">
            <w:pPr>
              <w:spacing w:line="259" w:lineRule="auto"/>
              <w:ind w:right="148"/>
              <w:jc w:val="center"/>
              <w:rPr>
                <w:ins w:id="541" w:author="JUAN CARLOS AGREDA BOTINA" w:date="2026-05-07T16:54:00Z" w16du:dateUtc="2026-05-07T21:54:00Z"/>
                <w:rFonts w:ascii="Arial" w:hAnsi="Arial" w:cs="Arial"/>
                <w:sz w:val="22"/>
                <w:szCs w:val="22"/>
              </w:rPr>
            </w:pPr>
          </w:p>
          <w:p w14:paraId="7CD902F6" w14:textId="4F1B6EF3" w:rsidR="00874689" w:rsidRPr="00874689" w:rsidRDefault="00874689" w:rsidP="00874689">
            <w:pPr>
              <w:spacing w:line="259" w:lineRule="auto"/>
              <w:ind w:right="148"/>
              <w:jc w:val="both"/>
              <w:rPr>
                <w:ins w:id="542" w:author="JUAN CARLOS AGREDA BOTINA" w:date="2026-05-07T16:54:00Z" w16du:dateUtc="2026-05-07T21:54:00Z"/>
                <w:rFonts w:ascii="Arial" w:hAnsi="Arial" w:cs="Arial"/>
                <w:sz w:val="22"/>
                <w:szCs w:val="22"/>
              </w:rPr>
            </w:pPr>
            <w:ins w:id="543" w:author="JUAN CARLOS AGREDA BOTINA" w:date="2026-05-07T16:54:00Z" w16du:dateUtc="2026-05-07T21:54:00Z">
              <w:r w:rsidRPr="00874689">
                <w:rPr>
                  <w:rFonts w:ascii="Arial" w:hAnsi="Arial" w:cs="Arial"/>
                  <w:sz w:val="22"/>
                  <w:szCs w:val="22"/>
                </w:rPr>
                <w:t>Este criterio asegura coherencia entre la programación presupuestal del sector minero-</w:t>
              </w:r>
              <w:r>
                <w:rPr>
                  <w:rFonts w:ascii="Arial" w:hAnsi="Arial" w:cs="Arial"/>
                  <w:sz w:val="22"/>
                  <w:szCs w:val="22"/>
                </w:rPr>
                <w:t xml:space="preserve"> </w:t>
              </w:r>
              <w:r w:rsidRPr="00874689">
                <w:rPr>
                  <w:rFonts w:ascii="Arial" w:hAnsi="Arial" w:cs="Arial"/>
                  <w:sz w:val="22"/>
                  <w:szCs w:val="22"/>
                </w:rPr>
                <w:t>energético y las decisiones de política pública territorial del Gobierno nacional, priorizando</w:t>
              </w:r>
            </w:ins>
          </w:p>
          <w:p w14:paraId="2C53977F" w14:textId="77777777" w:rsidR="00874689" w:rsidRPr="00874689" w:rsidRDefault="00874689" w:rsidP="00874689">
            <w:pPr>
              <w:spacing w:line="259" w:lineRule="auto"/>
              <w:ind w:right="148"/>
              <w:jc w:val="both"/>
              <w:rPr>
                <w:ins w:id="544" w:author="JUAN CARLOS AGREDA BOTINA" w:date="2026-05-07T16:54:00Z" w16du:dateUtc="2026-05-07T21:54:00Z"/>
                <w:rFonts w:ascii="Arial" w:hAnsi="Arial" w:cs="Arial"/>
                <w:sz w:val="22"/>
                <w:szCs w:val="22"/>
              </w:rPr>
            </w:pPr>
            <w:ins w:id="545" w:author="JUAN CARLOS AGREDA BOTINA" w:date="2026-05-07T16:54:00Z" w16du:dateUtc="2026-05-07T21:54:00Z">
              <w:r w:rsidRPr="00874689">
                <w:rPr>
                  <w:rFonts w:ascii="Arial" w:hAnsi="Arial" w:cs="Arial"/>
                  <w:sz w:val="22"/>
                  <w:szCs w:val="22"/>
                </w:rPr>
                <w:t>a las regiones con mayores requerimientos energéticos y con mayor necesidad de atención</w:t>
              </w:r>
            </w:ins>
          </w:p>
          <w:p w14:paraId="1DE7ADFE" w14:textId="77777777" w:rsidR="00874689" w:rsidRDefault="00874689" w:rsidP="00874689">
            <w:pPr>
              <w:spacing w:line="259" w:lineRule="auto"/>
              <w:ind w:right="148"/>
              <w:jc w:val="both"/>
              <w:rPr>
                <w:ins w:id="546" w:author="JUAN CARLOS AGREDA BOTINA" w:date="2026-05-07T16:55:00Z" w16du:dateUtc="2026-05-07T21:55:00Z"/>
                <w:rFonts w:ascii="Arial" w:hAnsi="Arial" w:cs="Arial"/>
                <w:sz w:val="22"/>
                <w:szCs w:val="22"/>
              </w:rPr>
            </w:pPr>
            <w:ins w:id="547" w:author="JUAN CARLOS AGREDA BOTINA" w:date="2026-05-07T16:54:00Z" w16du:dateUtc="2026-05-07T21:54:00Z">
              <w:r w:rsidRPr="00874689">
                <w:rPr>
                  <w:rFonts w:ascii="Arial" w:hAnsi="Arial" w:cs="Arial"/>
                  <w:sz w:val="22"/>
                  <w:szCs w:val="22"/>
                </w:rPr>
                <w:t>integral del Estado.</w:t>
              </w:r>
            </w:ins>
          </w:p>
          <w:p w14:paraId="11FA7BF4" w14:textId="77777777" w:rsidR="00874689" w:rsidRPr="00874689" w:rsidRDefault="00874689" w:rsidP="00874689">
            <w:pPr>
              <w:spacing w:line="259" w:lineRule="auto"/>
              <w:ind w:right="148"/>
              <w:jc w:val="both"/>
              <w:rPr>
                <w:ins w:id="548" w:author="JUAN CARLOS AGREDA BOTINA" w:date="2026-05-07T16:54:00Z" w16du:dateUtc="2026-05-07T21:54:00Z"/>
                <w:rFonts w:ascii="Arial" w:hAnsi="Arial" w:cs="Arial"/>
                <w:sz w:val="22"/>
                <w:szCs w:val="22"/>
              </w:rPr>
            </w:pPr>
          </w:p>
          <w:p w14:paraId="5C0AAE5B" w14:textId="77777777" w:rsidR="00874689" w:rsidRDefault="00874689" w:rsidP="00874689">
            <w:pPr>
              <w:spacing w:line="259" w:lineRule="auto"/>
              <w:ind w:right="148"/>
              <w:jc w:val="both"/>
              <w:rPr>
                <w:ins w:id="549" w:author="JUAN CARLOS AGREDA BOTINA" w:date="2026-05-07T16:55:00Z" w16du:dateUtc="2026-05-07T21:55:00Z"/>
                <w:rFonts w:ascii="Arial" w:hAnsi="Arial" w:cs="Arial"/>
                <w:sz w:val="22"/>
                <w:szCs w:val="22"/>
              </w:rPr>
            </w:pPr>
            <w:ins w:id="550" w:author="JUAN CARLOS AGREDA BOTINA" w:date="2026-05-07T16:54:00Z" w16du:dateUtc="2026-05-07T21:54:00Z">
              <w:r w:rsidRPr="00874689">
                <w:rPr>
                  <w:rFonts w:ascii="Arial" w:hAnsi="Arial" w:cs="Arial"/>
                  <w:sz w:val="22"/>
                  <w:szCs w:val="22"/>
                </w:rPr>
                <w:t>Criterio 8 – Compromisos Específicos (Cualitativo matematizado)</w:t>
              </w:r>
            </w:ins>
          </w:p>
          <w:p w14:paraId="3D498AB6" w14:textId="77777777" w:rsidR="00874689" w:rsidRPr="00874689" w:rsidRDefault="00874689" w:rsidP="00874689">
            <w:pPr>
              <w:spacing w:line="259" w:lineRule="auto"/>
              <w:ind w:right="148"/>
              <w:jc w:val="both"/>
              <w:rPr>
                <w:ins w:id="551" w:author="JUAN CARLOS AGREDA BOTINA" w:date="2026-05-07T16:54:00Z" w16du:dateUtc="2026-05-07T21:54:00Z"/>
                <w:rFonts w:ascii="Arial" w:hAnsi="Arial" w:cs="Arial"/>
                <w:sz w:val="22"/>
                <w:szCs w:val="22"/>
              </w:rPr>
            </w:pPr>
          </w:p>
          <w:p w14:paraId="20CFC508" w14:textId="77777777" w:rsidR="00874689" w:rsidRPr="00874689" w:rsidRDefault="00874689" w:rsidP="00874689">
            <w:pPr>
              <w:spacing w:line="259" w:lineRule="auto"/>
              <w:ind w:right="148"/>
              <w:jc w:val="both"/>
              <w:rPr>
                <w:ins w:id="552" w:author="JUAN CARLOS AGREDA BOTINA" w:date="2026-05-07T16:54:00Z" w16du:dateUtc="2026-05-07T21:54:00Z"/>
                <w:rFonts w:ascii="Arial" w:hAnsi="Arial" w:cs="Arial"/>
                <w:sz w:val="22"/>
                <w:szCs w:val="22"/>
              </w:rPr>
            </w:pPr>
            <w:ins w:id="553" w:author="JUAN CARLOS AGREDA BOTINA" w:date="2026-05-07T16:54:00Z" w16du:dateUtc="2026-05-07T21:54:00Z">
              <w:r w:rsidRPr="00874689">
                <w:rPr>
                  <w:rFonts w:ascii="Arial" w:hAnsi="Arial" w:cs="Arial"/>
                  <w:sz w:val="22"/>
                  <w:szCs w:val="22"/>
                </w:rPr>
                <w:t>Este criterio prioriza proyectos localizados en municipios o comunidades donde el Gobierno</w:t>
              </w:r>
            </w:ins>
          </w:p>
          <w:p w14:paraId="5DC693EE" w14:textId="77777777" w:rsidR="00874689" w:rsidRPr="00874689" w:rsidRDefault="00874689" w:rsidP="00874689">
            <w:pPr>
              <w:spacing w:line="259" w:lineRule="auto"/>
              <w:ind w:right="148"/>
              <w:jc w:val="both"/>
              <w:rPr>
                <w:ins w:id="554" w:author="JUAN CARLOS AGREDA BOTINA" w:date="2026-05-07T16:54:00Z" w16du:dateUtc="2026-05-07T21:54:00Z"/>
                <w:rFonts w:ascii="Arial" w:hAnsi="Arial" w:cs="Arial"/>
                <w:sz w:val="22"/>
                <w:szCs w:val="22"/>
              </w:rPr>
            </w:pPr>
            <w:ins w:id="555" w:author="JUAN CARLOS AGREDA BOTINA" w:date="2026-05-07T16:54:00Z" w16du:dateUtc="2026-05-07T21:54:00Z">
              <w:r w:rsidRPr="00874689">
                <w:rPr>
                  <w:rFonts w:ascii="Arial" w:hAnsi="Arial" w:cs="Arial"/>
                  <w:sz w:val="22"/>
                  <w:szCs w:val="22"/>
                </w:rPr>
                <w:t>nacional, o el Ministerio de Minas y Energía, ha asumido compromisos específicos previos.</w:t>
              </w:r>
            </w:ins>
          </w:p>
          <w:p w14:paraId="17B53B2A" w14:textId="37A01190" w:rsidR="00874689" w:rsidRPr="00874689" w:rsidRDefault="00874689" w:rsidP="00874689">
            <w:pPr>
              <w:spacing w:line="259" w:lineRule="auto"/>
              <w:ind w:right="148"/>
              <w:jc w:val="both"/>
              <w:rPr>
                <w:ins w:id="556" w:author="JUAN CARLOS AGREDA BOTINA" w:date="2026-05-07T16:54:00Z" w16du:dateUtc="2026-05-07T21:54:00Z"/>
                <w:rFonts w:ascii="Arial" w:hAnsi="Arial" w:cs="Arial"/>
                <w:sz w:val="22"/>
                <w:szCs w:val="22"/>
              </w:rPr>
            </w:pPr>
            <w:ins w:id="557" w:author="JUAN CARLOS AGREDA BOTINA" w:date="2026-05-07T16:54:00Z" w16du:dateUtc="2026-05-07T21:54:00Z">
              <w:r w:rsidRPr="00874689">
                <w:rPr>
                  <w:rFonts w:ascii="Arial" w:hAnsi="Arial" w:cs="Arial"/>
                  <w:sz w:val="22"/>
                  <w:szCs w:val="22"/>
                </w:rPr>
                <w:t>Estos compromisos pueden tener distintos orígenes: pactos sociales, acuerdos derivados de</w:t>
              </w:r>
            </w:ins>
            <w:ins w:id="558" w:author="JUAN CARLOS AGREDA BOTINA" w:date="2026-05-07T16:55:00Z" w16du:dateUtc="2026-05-07T21:55:00Z">
              <w:r>
                <w:rPr>
                  <w:rFonts w:ascii="Arial" w:hAnsi="Arial" w:cs="Arial"/>
                  <w:sz w:val="22"/>
                  <w:szCs w:val="22"/>
                </w:rPr>
                <w:t xml:space="preserve"> </w:t>
              </w:r>
            </w:ins>
            <w:ins w:id="559" w:author="JUAN CARLOS AGREDA BOTINA" w:date="2026-05-07T16:54:00Z" w16du:dateUtc="2026-05-07T21:54:00Z">
              <w:r w:rsidRPr="00874689">
                <w:rPr>
                  <w:rFonts w:ascii="Arial" w:hAnsi="Arial" w:cs="Arial"/>
                  <w:sz w:val="22"/>
                  <w:szCs w:val="22"/>
                </w:rPr>
                <w:t>mesas de diálogo, decisiones en el marco de negociación social o política, sentencias</w:t>
              </w:r>
            </w:ins>
          </w:p>
          <w:p w14:paraId="1EAB7DC5" w14:textId="77777777" w:rsidR="00874689" w:rsidRPr="00874689" w:rsidRDefault="00874689" w:rsidP="00874689">
            <w:pPr>
              <w:spacing w:line="259" w:lineRule="auto"/>
              <w:ind w:right="148"/>
              <w:jc w:val="both"/>
              <w:rPr>
                <w:ins w:id="560" w:author="JUAN CARLOS AGREDA BOTINA" w:date="2026-05-07T16:54:00Z" w16du:dateUtc="2026-05-07T21:54:00Z"/>
                <w:rFonts w:ascii="Arial" w:hAnsi="Arial" w:cs="Arial"/>
                <w:sz w:val="22"/>
                <w:szCs w:val="22"/>
              </w:rPr>
            </w:pPr>
            <w:ins w:id="561" w:author="JUAN CARLOS AGREDA BOTINA" w:date="2026-05-07T16:54:00Z" w16du:dateUtc="2026-05-07T21:54:00Z">
              <w:r w:rsidRPr="00874689">
                <w:rPr>
                  <w:rFonts w:ascii="Arial" w:hAnsi="Arial" w:cs="Arial"/>
                  <w:sz w:val="22"/>
                  <w:szCs w:val="22"/>
                </w:rPr>
                <w:t>judiciales, fallos o medidas de reparación, así como deudas históricas de carácter territorial.</w:t>
              </w:r>
            </w:ins>
          </w:p>
          <w:p w14:paraId="3404BB4B" w14:textId="77777777" w:rsidR="00874689" w:rsidRPr="00874689" w:rsidRDefault="00874689" w:rsidP="00874689">
            <w:pPr>
              <w:spacing w:line="259" w:lineRule="auto"/>
              <w:ind w:right="148"/>
              <w:jc w:val="both"/>
              <w:rPr>
                <w:ins w:id="562" w:author="JUAN CARLOS AGREDA BOTINA" w:date="2026-05-07T16:54:00Z" w16du:dateUtc="2026-05-07T21:54:00Z"/>
                <w:rFonts w:ascii="Arial" w:hAnsi="Arial" w:cs="Arial"/>
                <w:sz w:val="22"/>
                <w:szCs w:val="22"/>
              </w:rPr>
            </w:pPr>
            <w:ins w:id="563" w:author="JUAN CARLOS AGREDA BOTINA" w:date="2026-05-07T16:54:00Z" w16du:dateUtc="2026-05-07T21:54:00Z">
              <w:r w:rsidRPr="00874689">
                <w:rPr>
                  <w:rFonts w:ascii="Arial" w:hAnsi="Arial" w:cs="Arial"/>
                  <w:sz w:val="22"/>
                  <w:szCs w:val="22"/>
                </w:rPr>
                <w:t>También incluye territorios donde existen compromisos de alto impacto social o político que</w:t>
              </w:r>
            </w:ins>
          </w:p>
          <w:p w14:paraId="34920616" w14:textId="77777777" w:rsidR="00874689" w:rsidRDefault="00874689" w:rsidP="00874689">
            <w:pPr>
              <w:spacing w:line="259" w:lineRule="auto"/>
              <w:ind w:right="148"/>
              <w:jc w:val="both"/>
              <w:rPr>
                <w:ins w:id="564" w:author="JUAN CARLOS AGREDA BOTINA" w:date="2026-05-07T16:55:00Z" w16du:dateUtc="2026-05-07T21:55:00Z"/>
                <w:rFonts w:ascii="Arial" w:hAnsi="Arial" w:cs="Arial"/>
                <w:sz w:val="22"/>
                <w:szCs w:val="22"/>
              </w:rPr>
            </w:pPr>
            <w:ins w:id="565" w:author="JUAN CARLOS AGREDA BOTINA" w:date="2026-05-07T16:54:00Z" w16du:dateUtc="2026-05-07T21:54:00Z">
              <w:r w:rsidRPr="00874689">
                <w:rPr>
                  <w:rFonts w:ascii="Arial" w:hAnsi="Arial" w:cs="Arial"/>
                  <w:sz w:val="22"/>
                  <w:szCs w:val="22"/>
                </w:rPr>
                <w:t>requieren atención oportuna por parte del Estado.</w:t>
              </w:r>
            </w:ins>
          </w:p>
          <w:p w14:paraId="56270108" w14:textId="77777777" w:rsidR="00874689" w:rsidRPr="00874689" w:rsidRDefault="00874689" w:rsidP="00874689">
            <w:pPr>
              <w:spacing w:line="259" w:lineRule="auto"/>
              <w:ind w:right="148"/>
              <w:jc w:val="both"/>
              <w:rPr>
                <w:ins w:id="566" w:author="JUAN CARLOS AGREDA BOTINA" w:date="2026-05-07T16:54:00Z" w16du:dateUtc="2026-05-07T21:54:00Z"/>
                <w:rFonts w:ascii="Arial" w:hAnsi="Arial" w:cs="Arial"/>
                <w:sz w:val="22"/>
                <w:szCs w:val="22"/>
              </w:rPr>
            </w:pPr>
          </w:p>
          <w:p w14:paraId="7DF7BF71" w14:textId="08C6020B" w:rsidR="00874689" w:rsidRDefault="00874689" w:rsidP="00874689">
            <w:pPr>
              <w:spacing w:line="259" w:lineRule="auto"/>
              <w:ind w:right="148"/>
              <w:jc w:val="both"/>
              <w:rPr>
                <w:ins w:id="567" w:author="JUAN CARLOS AGREDA BOTINA" w:date="2026-05-07T16:55:00Z" w16du:dateUtc="2026-05-07T21:55:00Z"/>
                <w:rFonts w:ascii="Arial" w:hAnsi="Arial" w:cs="Arial"/>
                <w:sz w:val="22"/>
                <w:szCs w:val="22"/>
              </w:rPr>
            </w:pPr>
            <w:ins w:id="568" w:author="JUAN CARLOS AGREDA BOTINA" w:date="2026-05-07T16:54:00Z" w16du:dateUtc="2026-05-07T21:54:00Z">
              <w:r w:rsidRPr="00874689">
                <w:rPr>
                  <w:rFonts w:ascii="Arial" w:hAnsi="Arial" w:cs="Arial"/>
                  <w:sz w:val="22"/>
                  <w:szCs w:val="22"/>
                </w:rPr>
                <w:t>El objetivo de este criterio es asegurar que la priorización técnica de proyectos esté alineada</w:t>
              </w:r>
            </w:ins>
            <w:ins w:id="569" w:author="JUAN CARLOS AGREDA BOTINA" w:date="2026-05-07T16:55:00Z" w16du:dateUtc="2026-05-07T21:55:00Z">
              <w:r>
                <w:rPr>
                  <w:rFonts w:ascii="Arial" w:hAnsi="Arial" w:cs="Arial"/>
                  <w:sz w:val="22"/>
                  <w:szCs w:val="22"/>
                </w:rPr>
                <w:t xml:space="preserve"> </w:t>
              </w:r>
            </w:ins>
            <w:ins w:id="570" w:author="JUAN CARLOS AGREDA BOTINA" w:date="2026-05-07T16:54:00Z" w16du:dateUtc="2026-05-07T21:54:00Z">
              <w:r w:rsidRPr="00874689">
                <w:rPr>
                  <w:rFonts w:ascii="Arial" w:hAnsi="Arial" w:cs="Arial"/>
                  <w:sz w:val="22"/>
                  <w:szCs w:val="22"/>
                </w:rPr>
                <w:t>con obligaciones ya adquiridas por el Gobierno y que, por lo tanto, su cumplimiento tenga un</w:t>
              </w:r>
            </w:ins>
            <w:ins w:id="571" w:author="JUAN CARLOS AGREDA BOTINA" w:date="2026-05-07T16:55:00Z" w16du:dateUtc="2026-05-07T21:55:00Z">
              <w:r>
                <w:rPr>
                  <w:rFonts w:ascii="Arial" w:hAnsi="Arial" w:cs="Arial"/>
                  <w:sz w:val="22"/>
                  <w:szCs w:val="22"/>
                </w:rPr>
                <w:t xml:space="preserve"> </w:t>
              </w:r>
            </w:ins>
            <w:ins w:id="572" w:author="JUAN CARLOS AGREDA BOTINA" w:date="2026-05-07T16:54:00Z" w16du:dateUtc="2026-05-07T21:54:00Z">
              <w:r w:rsidRPr="00874689">
                <w:rPr>
                  <w:rFonts w:ascii="Arial" w:hAnsi="Arial" w:cs="Arial"/>
                  <w:sz w:val="22"/>
                  <w:szCs w:val="22"/>
                </w:rPr>
                <w:t>carácter urgente y verificable. De esta manera se contribuye a la gestión de conflictos, al</w:t>
              </w:r>
            </w:ins>
            <w:ins w:id="573" w:author="JUAN CARLOS AGREDA BOTINA" w:date="2026-05-07T16:55:00Z" w16du:dateUtc="2026-05-07T21:55:00Z">
              <w:r>
                <w:rPr>
                  <w:rFonts w:ascii="Arial" w:hAnsi="Arial" w:cs="Arial"/>
                  <w:sz w:val="22"/>
                  <w:szCs w:val="22"/>
                </w:rPr>
                <w:t xml:space="preserve"> </w:t>
              </w:r>
            </w:ins>
            <w:ins w:id="574" w:author="JUAN CARLOS AGREDA BOTINA" w:date="2026-05-07T16:54:00Z" w16du:dateUtc="2026-05-07T21:54:00Z">
              <w:r w:rsidRPr="00874689">
                <w:rPr>
                  <w:rFonts w:ascii="Arial" w:hAnsi="Arial" w:cs="Arial"/>
                  <w:sz w:val="22"/>
                  <w:szCs w:val="22"/>
                </w:rPr>
                <w:t>cumplimiento de acuerdos públicos y al fortalecimiento de la presencia institucional en zonas</w:t>
              </w:r>
            </w:ins>
            <w:ins w:id="575" w:author="JUAN CARLOS AGREDA BOTINA" w:date="2026-05-07T16:55:00Z" w16du:dateUtc="2026-05-07T21:55:00Z">
              <w:r>
                <w:rPr>
                  <w:rFonts w:ascii="Arial" w:hAnsi="Arial" w:cs="Arial"/>
                  <w:sz w:val="22"/>
                  <w:szCs w:val="22"/>
                </w:rPr>
                <w:t xml:space="preserve"> </w:t>
              </w:r>
            </w:ins>
            <w:ins w:id="576" w:author="JUAN CARLOS AGREDA BOTINA" w:date="2026-05-07T16:54:00Z" w16du:dateUtc="2026-05-07T21:54:00Z">
              <w:r w:rsidRPr="00874689">
                <w:rPr>
                  <w:rFonts w:ascii="Arial" w:hAnsi="Arial" w:cs="Arial"/>
                  <w:sz w:val="22"/>
                  <w:szCs w:val="22"/>
                </w:rPr>
                <w:t>críticas.</w:t>
              </w:r>
            </w:ins>
          </w:p>
          <w:p w14:paraId="2AA9116B" w14:textId="77777777" w:rsidR="00874689" w:rsidRPr="00874689" w:rsidRDefault="00874689" w:rsidP="00874689">
            <w:pPr>
              <w:spacing w:line="259" w:lineRule="auto"/>
              <w:ind w:right="148"/>
              <w:jc w:val="both"/>
              <w:rPr>
                <w:ins w:id="577" w:author="JUAN CARLOS AGREDA BOTINA" w:date="2026-05-07T16:54:00Z" w16du:dateUtc="2026-05-07T21:54:00Z"/>
                <w:rFonts w:ascii="Arial" w:hAnsi="Arial" w:cs="Arial"/>
                <w:sz w:val="22"/>
                <w:szCs w:val="22"/>
              </w:rPr>
            </w:pPr>
          </w:p>
          <w:p w14:paraId="05400071" w14:textId="2636C90A" w:rsidR="00353275" w:rsidRDefault="00874689" w:rsidP="00353275">
            <w:pPr>
              <w:spacing w:line="259" w:lineRule="auto"/>
              <w:ind w:right="148"/>
              <w:jc w:val="both"/>
              <w:rPr>
                <w:ins w:id="578" w:author="JUAN CARLOS AGREDA BOTINA" w:date="2026-05-07T16:56:00Z" w16du:dateUtc="2026-05-07T21:56:00Z"/>
                <w:rFonts w:ascii="Arial" w:hAnsi="Arial" w:cs="Arial"/>
                <w:sz w:val="22"/>
                <w:szCs w:val="22"/>
              </w:rPr>
            </w:pPr>
            <w:ins w:id="579" w:author="JUAN CARLOS AGREDA BOTINA" w:date="2026-05-07T16:54:00Z" w16du:dateUtc="2026-05-07T21:54:00Z">
              <w:r w:rsidRPr="00874689">
                <w:rPr>
                  <w:rFonts w:ascii="Arial" w:hAnsi="Arial" w:cs="Arial"/>
                  <w:sz w:val="22"/>
                  <w:szCs w:val="22"/>
                </w:rPr>
                <w:t>La asignación de puntaje en este criterio es binaria. Se otorga un puntaje de 1 a aquellos</w:t>
              </w:r>
            </w:ins>
            <w:ins w:id="580" w:author="JUAN CARLOS AGREDA BOTINA" w:date="2026-05-07T16:56:00Z" w16du:dateUtc="2026-05-07T21:56:00Z">
              <w:r w:rsidR="00076833">
                <w:rPr>
                  <w:rFonts w:ascii="Arial" w:hAnsi="Arial" w:cs="Arial"/>
                  <w:sz w:val="22"/>
                  <w:szCs w:val="22"/>
                </w:rPr>
                <w:t xml:space="preserve"> </w:t>
              </w:r>
            </w:ins>
            <w:ins w:id="581" w:author="JUAN CARLOS AGREDA BOTINA" w:date="2026-05-07T16:54:00Z" w16du:dateUtc="2026-05-07T21:54:00Z">
              <w:r w:rsidRPr="00874689">
                <w:rPr>
                  <w:rFonts w:ascii="Arial" w:hAnsi="Arial" w:cs="Arial"/>
                  <w:sz w:val="22"/>
                  <w:szCs w:val="22"/>
                </w:rPr>
                <w:t>municipios en los que el Gobierno nacional mantiene compromisos explícitos y vigentes de</w:t>
              </w:r>
            </w:ins>
            <w:ins w:id="582" w:author="JUAN CARLOS AGREDA BOTINA" w:date="2026-05-07T16:56:00Z" w16du:dateUtc="2026-05-07T21:56:00Z">
              <w:r w:rsidR="00076833">
                <w:rPr>
                  <w:rFonts w:ascii="Arial" w:hAnsi="Arial" w:cs="Arial"/>
                  <w:sz w:val="22"/>
                  <w:szCs w:val="22"/>
                </w:rPr>
                <w:t xml:space="preserve"> </w:t>
              </w:r>
              <w:r w:rsidR="00353275" w:rsidRPr="00353275">
                <w:rPr>
                  <w:rFonts w:ascii="Arial" w:hAnsi="Arial" w:cs="Arial"/>
                  <w:sz w:val="22"/>
                  <w:szCs w:val="22"/>
                </w:rPr>
                <w:t>intervención. Estos son territorios donde existe un acuerdo formal, una obligación</w:t>
              </w:r>
              <w:r w:rsidR="00353275">
                <w:rPr>
                  <w:rFonts w:ascii="Arial" w:hAnsi="Arial" w:cs="Arial"/>
                  <w:sz w:val="22"/>
                  <w:szCs w:val="22"/>
                </w:rPr>
                <w:t xml:space="preserve"> </w:t>
              </w:r>
              <w:r w:rsidR="00353275" w:rsidRPr="00353275">
                <w:rPr>
                  <w:rFonts w:ascii="Arial" w:hAnsi="Arial" w:cs="Arial"/>
                  <w:sz w:val="22"/>
                  <w:szCs w:val="22"/>
                </w:rPr>
                <w:t>reconocida o una promesa pública de acción estatal que el sector minero-energético</w:t>
              </w:r>
              <w:r w:rsidR="00353275">
                <w:rPr>
                  <w:rFonts w:ascii="Arial" w:hAnsi="Arial" w:cs="Arial"/>
                  <w:sz w:val="22"/>
                  <w:szCs w:val="22"/>
                </w:rPr>
                <w:t xml:space="preserve"> </w:t>
              </w:r>
              <w:r w:rsidR="00353275" w:rsidRPr="00353275">
                <w:rPr>
                  <w:rFonts w:ascii="Arial" w:hAnsi="Arial" w:cs="Arial"/>
                  <w:sz w:val="22"/>
                  <w:szCs w:val="22"/>
                </w:rPr>
                <w:t>contribuye a cumplir. Por su parte, los municipios en los que no se han adquirido este tipo de</w:t>
              </w:r>
              <w:r w:rsidR="00353275">
                <w:rPr>
                  <w:rFonts w:ascii="Arial" w:hAnsi="Arial" w:cs="Arial"/>
                  <w:sz w:val="22"/>
                  <w:szCs w:val="22"/>
                </w:rPr>
                <w:t xml:space="preserve"> </w:t>
              </w:r>
              <w:r w:rsidR="00353275" w:rsidRPr="00353275">
                <w:rPr>
                  <w:rFonts w:ascii="Arial" w:hAnsi="Arial" w:cs="Arial"/>
                  <w:sz w:val="22"/>
                  <w:szCs w:val="22"/>
                </w:rPr>
                <w:t>compromisos reciben un puntaje de 0.</w:t>
              </w:r>
            </w:ins>
          </w:p>
          <w:p w14:paraId="2FDA0225" w14:textId="77777777" w:rsidR="00353275" w:rsidRPr="00353275" w:rsidRDefault="00353275" w:rsidP="00353275">
            <w:pPr>
              <w:spacing w:line="259" w:lineRule="auto"/>
              <w:ind w:right="148"/>
              <w:jc w:val="both"/>
              <w:rPr>
                <w:ins w:id="583" w:author="JUAN CARLOS AGREDA BOTINA" w:date="2026-05-07T16:56:00Z" w16du:dateUtc="2026-05-07T21:56:00Z"/>
                <w:rFonts w:ascii="Arial" w:hAnsi="Arial" w:cs="Arial"/>
                <w:sz w:val="22"/>
                <w:szCs w:val="22"/>
              </w:rPr>
            </w:pPr>
          </w:p>
          <w:p w14:paraId="035DA0E2" w14:textId="77777777" w:rsidR="00353275" w:rsidRPr="00353275" w:rsidRDefault="00353275" w:rsidP="00353275">
            <w:pPr>
              <w:spacing w:line="259" w:lineRule="auto"/>
              <w:ind w:right="148"/>
              <w:jc w:val="both"/>
              <w:rPr>
                <w:ins w:id="584" w:author="JUAN CARLOS AGREDA BOTINA" w:date="2026-05-07T16:56:00Z" w16du:dateUtc="2026-05-07T21:56:00Z"/>
                <w:rFonts w:ascii="Arial" w:hAnsi="Arial" w:cs="Arial"/>
                <w:sz w:val="22"/>
                <w:szCs w:val="22"/>
              </w:rPr>
            </w:pPr>
            <w:ins w:id="585" w:author="JUAN CARLOS AGREDA BOTINA" w:date="2026-05-07T16:56:00Z" w16du:dateUtc="2026-05-07T21:56:00Z">
              <w:r w:rsidRPr="00353275">
                <w:rPr>
                  <w:rFonts w:ascii="Arial" w:hAnsi="Arial" w:cs="Arial"/>
                  <w:sz w:val="22"/>
                  <w:szCs w:val="22"/>
                </w:rPr>
                <w:t>En síntesis, este criterio garantiza que los recursos no solo se asignen con base en brechas</w:t>
              </w:r>
            </w:ins>
          </w:p>
          <w:p w14:paraId="0702BA47" w14:textId="0E20775F" w:rsidR="00353275" w:rsidRPr="00353275" w:rsidRDefault="00353275" w:rsidP="00353275">
            <w:pPr>
              <w:spacing w:line="259" w:lineRule="auto"/>
              <w:ind w:right="148"/>
              <w:jc w:val="both"/>
              <w:rPr>
                <w:ins w:id="586" w:author="JUAN CARLOS AGREDA BOTINA" w:date="2026-05-07T16:56:00Z" w16du:dateUtc="2026-05-07T21:56:00Z"/>
                <w:rFonts w:ascii="Arial" w:hAnsi="Arial" w:cs="Arial"/>
                <w:sz w:val="22"/>
                <w:szCs w:val="22"/>
              </w:rPr>
            </w:pPr>
            <w:ins w:id="587" w:author="JUAN CARLOS AGREDA BOTINA" w:date="2026-05-07T16:56:00Z" w16du:dateUtc="2026-05-07T21:56:00Z">
              <w:r w:rsidRPr="00353275">
                <w:rPr>
                  <w:rFonts w:ascii="Arial" w:hAnsi="Arial" w:cs="Arial"/>
                  <w:sz w:val="22"/>
                  <w:szCs w:val="22"/>
                </w:rPr>
                <w:t>técnicas o necesidades energéticas, sino también en coherencia con responsabilidades</w:t>
              </w:r>
            </w:ins>
            <w:ins w:id="588" w:author="JUAN CARLOS AGREDA BOTINA" w:date="2026-05-07T16:57:00Z" w16du:dateUtc="2026-05-07T21:57:00Z">
              <w:r>
                <w:rPr>
                  <w:rFonts w:ascii="Arial" w:hAnsi="Arial" w:cs="Arial"/>
                  <w:sz w:val="22"/>
                  <w:szCs w:val="22"/>
                </w:rPr>
                <w:t xml:space="preserve"> </w:t>
              </w:r>
            </w:ins>
            <w:ins w:id="589" w:author="JUAN CARLOS AGREDA BOTINA" w:date="2026-05-07T16:56:00Z" w16du:dateUtc="2026-05-07T21:56:00Z">
              <w:r w:rsidRPr="00353275">
                <w:rPr>
                  <w:rFonts w:ascii="Arial" w:hAnsi="Arial" w:cs="Arial"/>
                  <w:sz w:val="22"/>
                  <w:szCs w:val="22"/>
                </w:rPr>
                <w:t>políticas, jurídicas y sociales ya asumidas por el Estado. La Tabla 7 presenta el listado de</w:t>
              </w:r>
            </w:ins>
          </w:p>
          <w:p w14:paraId="1C658EF4" w14:textId="0EB0FBC8" w:rsidR="00D17707" w:rsidRDefault="00353275" w:rsidP="00353275">
            <w:pPr>
              <w:spacing w:line="259" w:lineRule="auto"/>
              <w:ind w:right="148"/>
              <w:jc w:val="both"/>
              <w:rPr>
                <w:ins w:id="590" w:author="JUAN CARLOS AGREDA BOTINA" w:date="2026-05-07T16:58:00Z" w16du:dateUtc="2026-05-07T21:58:00Z"/>
                <w:rFonts w:ascii="Arial" w:hAnsi="Arial" w:cs="Arial"/>
                <w:sz w:val="22"/>
                <w:szCs w:val="22"/>
              </w:rPr>
            </w:pPr>
            <w:ins w:id="591" w:author="JUAN CARLOS AGREDA BOTINA" w:date="2026-05-07T16:56:00Z" w16du:dateUtc="2026-05-07T21:56:00Z">
              <w:r w:rsidRPr="00353275">
                <w:rPr>
                  <w:rFonts w:ascii="Arial" w:hAnsi="Arial" w:cs="Arial"/>
                  <w:sz w:val="22"/>
                  <w:szCs w:val="22"/>
                </w:rPr>
                <w:t>municipios priorizados bajo este criterio, junto con su respectivo puntaje.</w:t>
              </w:r>
            </w:ins>
          </w:p>
          <w:p w14:paraId="6A29D117" w14:textId="35B75B60" w:rsidR="001B0BD2" w:rsidRDefault="001B0BD2">
            <w:pPr>
              <w:spacing w:line="259" w:lineRule="auto"/>
              <w:ind w:right="148"/>
              <w:jc w:val="center"/>
              <w:rPr>
                <w:ins w:id="592" w:author="JUAN CARLOS AGREDA BOTINA" w:date="2026-05-07T16:57:00Z" w16du:dateUtc="2026-05-07T21:57:00Z"/>
                <w:rFonts w:ascii="Arial" w:hAnsi="Arial" w:cs="Arial"/>
                <w:sz w:val="22"/>
                <w:szCs w:val="22"/>
              </w:rPr>
              <w:pPrChange w:id="593" w:author="JUAN CARLOS AGREDA BOTINA" w:date="2026-05-07T16:58:00Z" w16du:dateUtc="2026-05-07T21:58:00Z">
                <w:pPr>
                  <w:spacing w:line="259" w:lineRule="auto"/>
                  <w:ind w:right="148"/>
                  <w:jc w:val="both"/>
                </w:pPr>
              </w:pPrChange>
            </w:pPr>
            <w:ins w:id="594" w:author="JUAN CARLOS AGREDA BOTINA" w:date="2026-05-07T16:58:00Z" w16du:dateUtc="2026-05-07T21:58:00Z">
              <w:r w:rsidRPr="001B0BD2">
                <w:rPr>
                  <w:rFonts w:ascii="Arial" w:hAnsi="Arial" w:cs="Arial"/>
                  <w:noProof/>
                  <w:sz w:val="22"/>
                  <w:szCs w:val="22"/>
                </w:rPr>
                <w:drawing>
                  <wp:inline distT="0" distB="0" distL="0" distR="0" wp14:anchorId="5639317D" wp14:editId="5AC4D19F">
                    <wp:extent cx="4755139" cy="5204460"/>
                    <wp:effectExtent l="0" t="0" r="7620" b="0"/>
                    <wp:docPr id="15644177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417704" name=""/>
                            <pic:cNvPicPr/>
                          </pic:nvPicPr>
                          <pic:blipFill>
                            <a:blip r:embed="rId19"/>
                            <a:stretch>
                              <a:fillRect/>
                            </a:stretch>
                          </pic:blipFill>
                          <pic:spPr>
                            <a:xfrm>
                              <a:off x="0" y="0"/>
                              <a:ext cx="4761251" cy="5211150"/>
                            </a:xfrm>
                            <a:prstGeom prst="rect">
                              <a:avLst/>
                            </a:prstGeom>
                          </pic:spPr>
                        </pic:pic>
                      </a:graphicData>
                    </a:graphic>
                  </wp:inline>
                </w:drawing>
              </w:r>
            </w:ins>
          </w:p>
          <w:p w14:paraId="49565F56" w14:textId="381F2F45" w:rsidR="223D248D" w:rsidRDefault="223D248D" w:rsidP="223D248D">
            <w:pPr>
              <w:spacing w:line="259" w:lineRule="auto"/>
              <w:ind w:right="148"/>
              <w:jc w:val="both"/>
              <w:rPr>
                <w:ins w:id="595" w:author="JUAN CARLOS AGREDA BOTINA" w:date="2026-05-10T16:18:00Z" w16du:dateUtc="2026-05-10T16:18:51Z"/>
                <w:rFonts w:ascii="Arial" w:hAnsi="Arial" w:cs="Arial"/>
                <w:sz w:val="22"/>
                <w:szCs w:val="22"/>
              </w:rPr>
            </w:pPr>
          </w:p>
          <w:p w14:paraId="6A4FEC2D" w14:textId="5F632673" w:rsidR="750B6243" w:rsidRDefault="750B6243">
            <w:pPr>
              <w:spacing w:after="160" w:line="257" w:lineRule="auto"/>
              <w:jc w:val="both"/>
              <w:rPr>
                <w:ins w:id="596" w:author="JUAN CARLOS AGREDA BOTINA" w:date="2026-05-10T16:18:00Z" w16du:dateUtc="2026-05-10T16:18:53Z"/>
                <w:rFonts w:ascii="Work Sans" w:eastAsia="Work Sans" w:hAnsi="Work Sans" w:cs="Work Sans"/>
              </w:rPr>
              <w:pPrChange w:id="597" w:author="JUAN CARLOS AGREDA BOTINA" w:date="2026-05-10T16:18:00Z">
                <w:pPr/>
              </w:pPrChange>
            </w:pPr>
            <w:ins w:id="598" w:author="JUAN CARLOS AGREDA BOTINA" w:date="2026-05-10T16:18:00Z" w16du:dateUtc="2026-05-10T16:18:53Z">
              <w:r w:rsidRPr="223D248D">
                <w:rPr>
                  <w:rFonts w:ascii="Work Sans" w:eastAsia="Work Sans" w:hAnsi="Work Sans" w:cs="Work Sans"/>
                </w:rPr>
                <w:t>La modificación de la Resolución 40509 de 2024 responde a la necesidad de fortalecer, precisar y dotar de mayor trazabilidad técnica los mecanismos de focalización, priorización y asignación de recursos públicos destinados a la implementación de proyectos en el marco de la Estrategia de Comunidades Energéticas. En particular, el ajuste normativo resulta oportuno y conveniente debido a que el proceso de implementación de la estrategia ha evidenciado la necesidad de contar con criterios objetivos, verificables, reproducibles y técnicamente sustentados que permitan orientar la inversión pública hacia los territorios con mayores brechas sociales y energéticas del país.</w:t>
              </w:r>
            </w:ins>
          </w:p>
          <w:p w14:paraId="6B809A0D" w14:textId="086865F7" w:rsidR="750B6243" w:rsidRDefault="750B6243">
            <w:pPr>
              <w:spacing w:after="160" w:line="257" w:lineRule="auto"/>
              <w:jc w:val="both"/>
              <w:rPr>
                <w:ins w:id="599" w:author="JUAN CARLOS AGREDA BOTINA" w:date="2026-05-10T16:18:00Z" w16du:dateUtc="2026-05-10T16:18:53Z"/>
                <w:rFonts w:ascii="Work Sans" w:eastAsia="Work Sans" w:hAnsi="Work Sans" w:cs="Work Sans"/>
              </w:rPr>
              <w:pPrChange w:id="600" w:author="JUAN CARLOS AGREDA BOTINA" w:date="2026-05-10T16:18:00Z">
                <w:pPr/>
              </w:pPrChange>
            </w:pPr>
            <w:ins w:id="601" w:author="JUAN CARLOS AGREDA BOTINA" w:date="2026-05-10T16:18:00Z" w16du:dateUtc="2026-05-10T16:18:53Z">
              <w:r w:rsidRPr="223D248D">
                <w:rPr>
                  <w:rFonts w:ascii="Work Sans" w:eastAsia="Work Sans" w:hAnsi="Work Sans" w:cs="Work Sans"/>
                </w:rPr>
                <w:t>En desarrollo del Plan Nacional de Desarrollo 2022–2026 “Colombia Potencia Mundial de la Vida”, la transición energética justa se concibe como una política pública de carácter social, territorial y ambiental, cuyo propósito no se limita a la transformación tecnológica de la matriz energética, sino que busca ampliar el acceso equitativo a servicios energéticos, reducir desigualdades históricas y fortalecer la participación comunitaria en la gestión de la energía. Bajo este enfoque, las comunidades energéticas se consolidan como un instrumento de democratización energética, inclusión territorial y cierre de brechas, especialmente en zonas rurales dispersas, territorios étnicos y regiones con altos índices de pobreza multidimensional y pobreza energética.</w:t>
              </w:r>
            </w:ins>
          </w:p>
          <w:p w14:paraId="0BB38F0E" w14:textId="0D899C70" w:rsidR="750B6243" w:rsidRDefault="750B6243">
            <w:pPr>
              <w:spacing w:after="160" w:line="257" w:lineRule="auto"/>
              <w:jc w:val="both"/>
              <w:rPr>
                <w:ins w:id="602" w:author="JUAN CARLOS AGREDA BOTINA" w:date="2026-05-10T16:18:00Z" w16du:dateUtc="2026-05-10T16:18:53Z"/>
                <w:rFonts w:ascii="Work Sans" w:eastAsia="Work Sans" w:hAnsi="Work Sans" w:cs="Work Sans"/>
              </w:rPr>
              <w:pPrChange w:id="603" w:author="JUAN CARLOS AGREDA BOTINA" w:date="2026-05-10T16:18:00Z">
                <w:pPr/>
              </w:pPrChange>
            </w:pPr>
            <w:ins w:id="604" w:author="JUAN CARLOS AGREDA BOTINA" w:date="2026-05-10T16:18:00Z" w16du:dateUtc="2026-05-10T16:18:53Z">
              <w:r w:rsidRPr="223D248D">
                <w:rPr>
                  <w:rFonts w:ascii="Work Sans" w:eastAsia="Work Sans" w:hAnsi="Work Sans" w:cs="Work Sans"/>
                </w:rPr>
                <w:t>En este contexto, la experiencia institucional derivada de las convocatorias adelantadas por el Ministerio de Minas y Energía evidenció la necesidad de complementar el marco regulatorio vigente mediante la incorporación de una metodología de priorización técnicamente estructurada, que permita ordenar los proyectos postulados bajo parámetros homogéneos y comparables. Lo anterior cobra especial relevancia considerando el incremento en el número de iniciativas presentadas por operadores de red, entidades territoriales y organizaciones comunitarias, así como la necesidad de garantizar transparencia, objetividad y eficiencia en la programación de los recursos públicos.</w:t>
              </w:r>
            </w:ins>
          </w:p>
          <w:p w14:paraId="1B8CBCCF" w14:textId="6BE76649" w:rsidR="750B6243" w:rsidRDefault="750B6243">
            <w:pPr>
              <w:spacing w:after="160" w:line="257" w:lineRule="auto"/>
              <w:jc w:val="both"/>
              <w:rPr>
                <w:ins w:id="605" w:author="JUAN CARLOS AGREDA BOTINA" w:date="2026-05-10T16:18:00Z" w16du:dateUtc="2026-05-10T16:18:53Z"/>
                <w:rFonts w:ascii="Work Sans" w:eastAsia="Work Sans" w:hAnsi="Work Sans" w:cs="Work Sans"/>
              </w:rPr>
              <w:pPrChange w:id="606" w:author="JUAN CARLOS AGREDA BOTINA" w:date="2026-05-10T16:18:00Z">
                <w:pPr/>
              </w:pPrChange>
            </w:pPr>
            <w:ins w:id="607" w:author="JUAN CARLOS AGREDA BOTINA" w:date="2026-05-10T16:18:00Z" w16du:dateUtc="2026-05-10T16:18:53Z">
              <w:r w:rsidRPr="223D248D">
                <w:rPr>
                  <w:rFonts w:ascii="Work Sans" w:eastAsia="Work Sans" w:hAnsi="Work Sans" w:cs="Work Sans"/>
                </w:rPr>
                <w:t>La modificación normativa resulta conveniente en la medida en que incorpora criterios cuantitativos y cualitativos matematizados que permiten identificar de manera objetiva las iniciativas con mayor impacto social, mayor viabilidad de ejecución y mayor alineación con las prioridades territoriales definidas por el Gobierno nacional. En particular, la metodología incorpora variables relacionadas con: (i) niveles de pobreza multidimensional; (ii) pobreza energética multidimensional; (iii) madurez técnica, jurídica y operativa de los proyectos; (iv) cobertura poblacional esperada; (v) modalidad institucional de ejecución; (vi) focalización territorial estratégica; y (vii) compromisos específicos adquiridos por el Estado colombiano en determinados territorios.</w:t>
              </w:r>
            </w:ins>
          </w:p>
          <w:p w14:paraId="191E7468" w14:textId="3A4EEC68" w:rsidR="750B6243" w:rsidRDefault="750B6243">
            <w:pPr>
              <w:spacing w:after="160" w:line="257" w:lineRule="auto"/>
              <w:jc w:val="both"/>
              <w:rPr>
                <w:ins w:id="608" w:author="JUAN CARLOS AGREDA BOTINA" w:date="2026-05-10T16:18:00Z" w16du:dateUtc="2026-05-10T16:18:53Z"/>
                <w:rFonts w:ascii="Work Sans" w:eastAsia="Work Sans" w:hAnsi="Work Sans" w:cs="Work Sans"/>
              </w:rPr>
              <w:pPrChange w:id="609" w:author="JUAN CARLOS AGREDA BOTINA" w:date="2026-05-10T16:18:00Z">
                <w:pPr/>
              </w:pPrChange>
            </w:pPr>
            <w:ins w:id="610" w:author="JUAN CARLOS AGREDA BOTINA" w:date="2026-05-10T16:18:00Z" w16du:dateUtc="2026-05-10T16:18:53Z">
              <w:r w:rsidRPr="223D248D">
                <w:rPr>
                  <w:rFonts w:ascii="Work Sans" w:eastAsia="Work Sans" w:hAnsi="Work Sans" w:cs="Work Sans"/>
                </w:rPr>
                <w:t>La inclusión de estos criterios permite avanzar hacia un modelo de asignación de recursos basado en analítica de datos, evidencia territorial y criterios de priorización verificables, reduciendo riesgos de discrecionalidad administrativa y fortaleciendo los principios de transparencia, planeación y eficiencia del gasto público. De igual manera, la metodología facilita la trazabilidad de las decisiones de inversión, permitiendo sustentar técnicamente la focalización de recursos ante órganos de control fiscal, instancias de control político y mecanismos de participación ciudadana.</w:t>
              </w:r>
            </w:ins>
          </w:p>
          <w:p w14:paraId="1A7C1055" w14:textId="644C6B9E" w:rsidR="750B6243" w:rsidRDefault="750B6243">
            <w:pPr>
              <w:spacing w:after="160" w:line="257" w:lineRule="auto"/>
              <w:jc w:val="both"/>
              <w:rPr>
                <w:ins w:id="611" w:author="JUAN CARLOS AGREDA BOTINA" w:date="2026-05-10T16:18:00Z" w16du:dateUtc="2026-05-10T16:18:53Z"/>
                <w:rFonts w:ascii="Work Sans" w:eastAsia="Work Sans" w:hAnsi="Work Sans" w:cs="Work Sans"/>
              </w:rPr>
              <w:pPrChange w:id="612" w:author="JUAN CARLOS AGREDA BOTINA" w:date="2026-05-10T16:18:00Z">
                <w:pPr/>
              </w:pPrChange>
            </w:pPr>
            <w:ins w:id="613" w:author="JUAN CARLOS AGREDA BOTINA" w:date="2026-05-10T16:18:00Z" w16du:dateUtc="2026-05-10T16:18:53Z">
              <w:r w:rsidRPr="223D248D">
                <w:rPr>
                  <w:rFonts w:ascii="Work Sans" w:eastAsia="Work Sans" w:hAnsi="Work Sans" w:cs="Work Sans"/>
                </w:rPr>
                <w:t>Adicionalmente, el ajuste regulatorio resulta necesario para garantizar que los recursos públicos sean dirigidos prioritariamente a proyectos con condiciones reales de implementación en el corto y mediano plazo. La incorporación de variables asociadas a validación técnica, disponibilidad institucional y capacidad operativa permite mitigar riesgos de retrasos en ejecución, problemas contractuales o dificultades de sostenibilidad operativa posteriores a la puesta en marcha de los proyectos. Con ello, se busca maximizar la efectividad de la inversión pública y asegurar resultados verificables en términos de cobertura, calidad y acceso al servicio de energía.</w:t>
              </w:r>
            </w:ins>
          </w:p>
          <w:p w14:paraId="6ABAB6B8" w14:textId="67BC0D5A" w:rsidR="750B6243" w:rsidRDefault="750B6243">
            <w:pPr>
              <w:spacing w:after="160" w:line="257" w:lineRule="auto"/>
              <w:jc w:val="both"/>
              <w:rPr>
                <w:ins w:id="614" w:author="JUAN CARLOS AGREDA BOTINA" w:date="2026-05-10T16:18:00Z" w16du:dateUtc="2026-05-10T16:18:53Z"/>
                <w:rFonts w:ascii="Work Sans" w:eastAsia="Work Sans" w:hAnsi="Work Sans" w:cs="Work Sans"/>
              </w:rPr>
              <w:pPrChange w:id="615" w:author="JUAN CARLOS AGREDA BOTINA" w:date="2026-05-10T16:18:00Z">
                <w:pPr/>
              </w:pPrChange>
            </w:pPr>
            <w:ins w:id="616" w:author="JUAN CARLOS AGREDA BOTINA" w:date="2026-05-10T16:18:00Z" w16du:dateUtc="2026-05-10T16:18:53Z">
              <w:r w:rsidRPr="223D248D">
                <w:rPr>
                  <w:rFonts w:ascii="Work Sans" w:eastAsia="Work Sans" w:hAnsi="Work Sans" w:cs="Work Sans"/>
                </w:rPr>
                <w:t>La modificación de la Resolución 40509 de 2024 también responde a la necesidad de armonizar la política sectorial con las prioridades territoriales del Gobierno nacional y con los compromisos institucionales adquiridos en escenarios de diálogo social, acuerdos territoriales, procesos de concertación y atención de comunidades históricamente excluidas. En este sentido, la metodología reconoce expresamente territorios con altos niveles de vulnerabilidad energética y social, así como municipios y comunidades sobre los cuales existen obligaciones específicas de intervención estatal, contribuyendo al fortalecimiento de la presencia institucional y a la reducción de conflictividades asociadas a la ausencia histórica de infraestructura energética.</w:t>
              </w:r>
            </w:ins>
          </w:p>
          <w:p w14:paraId="7F642E9F" w14:textId="4202C711" w:rsidR="750B6243" w:rsidRDefault="750B6243">
            <w:pPr>
              <w:spacing w:after="160" w:line="257" w:lineRule="auto"/>
              <w:jc w:val="both"/>
              <w:rPr>
                <w:ins w:id="617" w:author="JUAN CARLOS AGREDA BOTINA" w:date="2026-05-10T16:18:00Z" w16du:dateUtc="2026-05-10T16:18:53Z"/>
                <w:rFonts w:ascii="Work Sans" w:eastAsia="Work Sans" w:hAnsi="Work Sans" w:cs="Work Sans"/>
              </w:rPr>
              <w:pPrChange w:id="618" w:author="JUAN CARLOS AGREDA BOTINA" w:date="2026-05-10T16:18:00Z">
                <w:pPr/>
              </w:pPrChange>
            </w:pPr>
            <w:ins w:id="619" w:author="JUAN CARLOS AGREDA BOTINA" w:date="2026-05-10T16:18:00Z" w16du:dateUtc="2026-05-10T16:18:53Z">
              <w:r w:rsidRPr="223D248D">
                <w:rPr>
                  <w:rFonts w:ascii="Work Sans" w:eastAsia="Work Sans" w:hAnsi="Work Sans" w:cs="Work Sans"/>
                </w:rPr>
                <w:t>Asimismo, la expedición del acto administrativo fortalece el principio de justicia territorial contenido en la política de transición energética justa, al permitir que la asignación de recursos responda no únicamente a criterios de cobertura poblacional, sino también a condiciones estructurales de rezago, pobreza y exclusión energética. Esto garantiza una intervención diferencial y focalizada en favor de los territorios con mayores necesidades, promoviendo un enfoque de equidad territorial en la inversión pública del sector minero-energético.</w:t>
              </w:r>
            </w:ins>
          </w:p>
          <w:p w14:paraId="13F325E9" w14:textId="0FB74B65" w:rsidR="750B6243" w:rsidRDefault="750B6243">
            <w:pPr>
              <w:spacing w:after="160" w:line="257" w:lineRule="auto"/>
              <w:jc w:val="both"/>
              <w:rPr>
                <w:ins w:id="620" w:author="JUAN CARLOS AGREDA BOTINA" w:date="2026-05-07T16:56:00Z" w16du:dateUtc="2026-05-07T21:56:00Z"/>
                <w:rFonts w:ascii="Work Sans" w:eastAsia="Work Sans" w:hAnsi="Work Sans" w:cs="Work Sans"/>
              </w:rPr>
              <w:pPrChange w:id="621" w:author="JUAN CARLOS AGREDA BOTINA" w:date="2026-05-10T16:18:00Z">
                <w:pPr/>
              </w:pPrChange>
            </w:pPr>
            <w:ins w:id="622" w:author="JUAN CARLOS AGREDA BOTINA" w:date="2026-05-10T16:18:00Z" w16du:dateUtc="2026-05-10T16:18:53Z">
              <w:r w:rsidRPr="223D248D">
                <w:rPr>
                  <w:rFonts w:ascii="Work Sans" w:eastAsia="Work Sans" w:hAnsi="Work Sans" w:cs="Work Sans"/>
                </w:rPr>
                <w:t>Desde la perspectiva técnica y administrativa, la modificación normativa proporciona mayor seguridad jurídica y claridad procedimental para los actores involucrados en la formulación, evaluación y ejecución de proyectos de comunidades energéticas. La definición explícita de criterios de evaluación y de metodologías de ponderación permite uniformar los procesos internos del Ministerio y fortalecer la coordinación con operadores de red, entidades territoriales y demás actores participantes en la estrategia.</w:t>
              </w:r>
            </w:ins>
          </w:p>
          <w:p w14:paraId="18ACCDA7" w14:textId="3911E140" w:rsidR="00D54A5B" w:rsidRPr="00694713" w:rsidRDefault="00D54A5B" w:rsidP="00874689">
            <w:pPr>
              <w:spacing w:line="259" w:lineRule="auto"/>
              <w:ind w:right="148"/>
              <w:jc w:val="both"/>
              <w:rPr>
                <w:rFonts w:ascii="Arial" w:hAnsi="Arial" w:cs="Arial"/>
                <w:sz w:val="22"/>
                <w:szCs w:val="22"/>
              </w:rPr>
            </w:pPr>
          </w:p>
        </w:tc>
      </w:tr>
      <w:tr w:rsidR="00CE3C07" w:rsidRPr="00331A7A" w14:paraId="439E9D16" w14:textId="77777777" w:rsidTr="223D248D">
        <w:trPr>
          <w:trHeight w:val="567"/>
        </w:trPr>
        <w:tc>
          <w:tcPr>
            <w:tcW w:w="9060" w:type="dxa"/>
            <w:gridSpan w:val="3"/>
            <w:tcBorders>
              <w:top w:val="single" w:sz="4" w:space="0" w:color="auto"/>
              <w:bottom w:val="single" w:sz="4" w:space="0" w:color="auto"/>
            </w:tcBorders>
            <w:shd w:val="clear" w:color="auto" w:fill="FFFFFF" w:themeFill="background1"/>
            <w:vAlign w:val="center"/>
          </w:tcPr>
          <w:p w14:paraId="767A0F01" w14:textId="6732C1AD" w:rsidR="00CE3C07" w:rsidRPr="00CE3C07" w:rsidRDefault="00CE3C07" w:rsidP="00CE3C07">
            <w:pPr>
              <w:pStyle w:val="paragraph"/>
              <w:numPr>
                <w:ilvl w:val="0"/>
                <w:numId w:val="2"/>
              </w:numPr>
              <w:spacing w:before="0" w:beforeAutospacing="0" w:after="0" w:afterAutospacing="0"/>
              <w:jc w:val="both"/>
              <w:textAlignment w:val="baseline"/>
              <w:rPr>
                <w:rFonts w:ascii="Arial" w:eastAsia="Work Sans" w:hAnsi="Arial" w:cs="Arial"/>
                <w:b/>
                <w:sz w:val="22"/>
                <w:szCs w:val="22"/>
              </w:rPr>
            </w:pPr>
            <w:r w:rsidRPr="00331A7A">
              <w:rPr>
                <w:rFonts w:ascii="Arial" w:eastAsia="Work Sans" w:hAnsi="Arial" w:cs="Arial"/>
                <w:b/>
                <w:sz w:val="22"/>
                <w:szCs w:val="22"/>
              </w:rPr>
              <w:lastRenderedPageBreak/>
              <w:t>ÁMBITO DE APLICACIÓN Y SUJETOS A QUIENES VA DIRIGIDO</w:t>
            </w:r>
          </w:p>
        </w:tc>
      </w:tr>
      <w:tr w:rsidR="00CC4CD1" w:rsidRPr="00331A7A" w14:paraId="3423B48E" w14:textId="77777777" w:rsidTr="223D248D">
        <w:trPr>
          <w:trHeight w:val="567"/>
        </w:trPr>
        <w:tc>
          <w:tcPr>
            <w:tcW w:w="9060" w:type="dxa"/>
            <w:gridSpan w:val="3"/>
            <w:tcBorders>
              <w:top w:val="single" w:sz="4" w:space="0" w:color="auto"/>
              <w:bottom w:val="single" w:sz="4" w:space="0" w:color="auto"/>
            </w:tcBorders>
            <w:shd w:val="clear" w:color="auto" w:fill="FFFFFF" w:themeFill="background1"/>
            <w:vAlign w:val="center"/>
          </w:tcPr>
          <w:p w14:paraId="6AF33C2F" w14:textId="31B8105A" w:rsidR="00BC4F19" w:rsidRPr="00331A7A" w:rsidRDefault="0813FDED" w:rsidP="6D07571C">
            <w:pPr>
              <w:spacing w:before="240" w:after="240"/>
              <w:jc w:val="both"/>
            </w:pPr>
            <w:r w:rsidRPr="6D07571C">
              <w:rPr>
                <w:rFonts w:ascii="Arial" w:eastAsia="Arial" w:hAnsi="Arial" w:cs="Arial"/>
                <w:sz w:val="22"/>
                <w:szCs w:val="22"/>
              </w:rPr>
              <w:t>La presente resolución aplica a las Comunidades Organizadas que pretendan constituirse o registrarse como Comunidades Energéticas, así como a aquellas que ya se encuentren inscritas en el Registro de Comunidades Energéticas (RCE).</w:t>
            </w:r>
          </w:p>
          <w:p w14:paraId="35EFDB91" w14:textId="5F07FD99" w:rsidR="00BC4F19" w:rsidRPr="00331A7A" w:rsidRDefault="0813FDED" w:rsidP="6D07571C">
            <w:pPr>
              <w:spacing w:before="240" w:after="240"/>
              <w:jc w:val="both"/>
            </w:pPr>
            <w:r w:rsidRPr="6D07571C">
              <w:rPr>
                <w:rFonts w:ascii="Arial" w:eastAsia="Arial" w:hAnsi="Arial" w:cs="Arial"/>
                <w:sz w:val="22"/>
                <w:szCs w:val="22"/>
              </w:rPr>
              <w:t>Igualmente, sus disposiciones se dirigen a las entidades públicas, patrimonios autónomos, fondos, mecanismos de financiación y demás instancias que administren, asignen, ejecuten o articulen recursos destinados a soluciones energéticas orientadas al beneficio de Comunidades Energéticas, en el marco de la normatividad vigente.</w:t>
            </w:r>
          </w:p>
          <w:p w14:paraId="06667E9A" w14:textId="606411D0" w:rsidR="00BC4F19" w:rsidRPr="00331A7A" w:rsidRDefault="0813FDED" w:rsidP="6D07571C">
            <w:pPr>
              <w:spacing w:before="240" w:after="240"/>
              <w:jc w:val="both"/>
            </w:pPr>
            <w:r w:rsidRPr="6D07571C">
              <w:rPr>
                <w:rFonts w:ascii="Arial" w:eastAsia="Arial" w:hAnsi="Arial" w:cs="Arial"/>
                <w:sz w:val="22"/>
                <w:szCs w:val="22"/>
              </w:rPr>
              <w:t>Así mismo, será aplicable a los Operadores de Red, Distribuidores y demás agentes del sector eléctrico del Sistema Interconectado Nacional (SIN) y de las Zonas No Interconectadas (ZNI), en lo que corresponda a los trámites, procedimientos y actuaciones previstas en el presente acto administrativo.</w:t>
            </w:r>
          </w:p>
          <w:p w14:paraId="153AF74F" w14:textId="3EC01A74" w:rsidR="00BC4F19" w:rsidRPr="00331A7A" w:rsidRDefault="0813FDED" w:rsidP="6D07571C">
            <w:pPr>
              <w:spacing w:before="240" w:after="240"/>
              <w:jc w:val="both"/>
            </w:pPr>
            <w:r w:rsidRPr="6D07571C">
              <w:rPr>
                <w:rFonts w:ascii="Arial" w:eastAsia="Arial" w:hAnsi="Arial" w:cs="Arial"/>
                <w:sz w:val="22"/>
                <w:szCs w:val="22"/>
              </w:rPr>
              <w:t>De igual manera, cobija a las dependencias del Ministerio de Minas y Energía encargadas de la administración del Registro de Comunidades Energéticas (RCE), de los procesos de focalización y priorización, y de la coordinación institucional para la implementación de instrumentos de financiación aplicables al sector.</w:t>
            </w:r>
          </w:p>
          <w:p w14:paraId="1408E41C" w14:textId="5A63DF1C" w:rsidR="00BC4F19" w:rsidRPr="00331A7A" w:rsidRDefault="00BC4F19" w:rsidP="6D07571C">
            <w:pPr>
              <w:ind w:right="148"/>
              <w:jc w:val="both"/>
              <w:rPr>
                <w:rFonts w:ascii="Arial" w:hAnsi="Arial" w:cs="Arial"/>
                <w:sz w:val="22"/>
                <w:szCs w:val="22"/>
              </w:rPr>
            </w:pPr>
          </w:p>
        </w:tc>
      </w:tr>
      <w:tr w:rsidR="00CE3C07" w:rsidRPr="00331A7A" w14:paraId="4E484C7D" w14:textId="77777777" w:rsidTr="223D248D">
        <w:trPr>
          <w:trHeight w:val="567"/>
        </w:trPr>
        <w:tc>
          <w:tcPr>
            <w:tcW w:w="9060" w:type="dxa"/>
            <w:gridSpan w:val="3"/>
            <w:tcBorders>
              <w:bottom w:val="single" w:sz="4" w:space="0" w:color="auto"/>
            </w:tcBorders>
            <w:shd w:val="clear" w:color="auto" w:fill="FFFFFF" w:themeFill="background1"/>
            <w:vAlign w:val="center"/>
          </w:tcPr>
          <w:p w14:paraId="39FA3176" w14:textId="39A17768" w:rsidR="00CE3C07" w:rsidRPr="00705926" w:rsidRDefault="00705926" w:rsidP="00705926">
            <w:pPr>
              <w:pStyle w:val="Prrafodelista"/>
              <w:numPr>
                <w:ilvl w:val="0"/>
                <w:numId w:val="2"/>
              </w:numPr>
              <w:spacing w:after="0"/>
              <w:jc w:val="both"/>
              <w:rPr>
                <w:rFonts w:ascii="Arial" w:hAnsi="Arial" w:cs="Arial"/>
                <w:b/>
              </w:rPr>
            </w:pPr>
            <w:r w:rsidRPr="00331A7A">
              <w:rPr>
                <w:rFonts w:ascii="Arial" w:hAnsi="Arial" w:cs="Arial"/>
                <w:b/>
              </w:rPr>
              <w:t>VIABILIDAD JURÍDICA</w:t>
            </w:r>
          </w:p>
        </w:tc>
      </w:tr>
      <w:tr w:rsidR="00705926" w:rsidRPr="00331A7A" w14:paraId="786CBE10" w14:textId="77777777" w:rsidTr="223D248D">
        <w:trPr>
          <w:trHeight w:val="567"/>
        </w:trPr>
        <w:tc>
          <w:tcPr>
            <w:tcW w:w="9060" w:type="dxa"/>
            <w:gridSpan w:val="3"/>
            <w:tcBorders>
              <w:bottom w:val="single" w:sz="4" w:space="0" w:color="auto"/>
            </w:tcBorders>
            <w:shd w:val="clear" w:color="auto" w:fill="FFFFFF" w:themeFill="background1"/>
            <w:vAlign w:val="center"/>
          </w:tcPr>
          <w:p w14:paraId="6727AEE0" w14:textId="18644895" w:rsidR="00705926" w:rsidRPr="00705926" w:rsidRDefault="00705926" w:rsidP="00705926">
            <w:pPr>
              <w:ind w:right="148"/>
              <w:jc w:val="both"/>
              <w:rPr>
                <w:rFonts w:ascii="Arial" w:hAnsi="Arial" w:cs="Arial"/>
                <w:b/>
                <w:bCs/>
                <w:sz w:val="22"/>
                <w:szCs w:val="22"/>
              </w:rPr>
            </w:pPr>
            <w:r w:rsidRPr="002B3D3C">
              <w:rPr>
                <w:rFonts w:ascii="Arial" w:hAnsi="Arial" w:cs="Arial"/>
                <w:b/>
                <w:bCs/>
                <w:sz w:val="22"/>
                <w:szCs w:val="22"/>
              </w:rPr>
              <w:t>3.1 Análisis de las normas que otorgan la competencia para la expedición del proyecto normativo</w:t>
            </w:r>
          </w:p>
        </w:tc>
      </w:tr>
      <w:tr w:rsidR="00705926" w:rsidRPr="00331A7A" w14:paraId="56580091" w14:textId="77777777" w:rsidTr="223D248D">
        <w:trPr>
          <w:trHeight w:val="567"/>
        </w:trPr>
        <w:tc>
          <w:tcPr>
            <w:tcW w:w="9060" w:type="dxa"/>
            <w:gridSpan w:val="3"/>
            <w:tcBorders>
              <w:bottom w:val="single" w:sz="4" w:space="0" w:color="auto"/>
            </w:tcBorders>
            <w:shd w:val="clear" w:color="auto" w:fill="FFFFFF" w:themeFill="background1"/>
            <w:vAlign w:val="center"/>
          </w:tcPr>
          <w:p w14:paraId="50923FC0" w14:textId="0FE30C0B" w:rsidR="00A72867" w:rsidRPr="00342C0A" w:rsidRDefault="530A6381" w:rsidP="6D07571C">
            <w:pPr>
              <w:jc w:val="both"/>
              <w:rPr>
                <w:del w:id="623" w:author="JUAN CARLOS AGREDA BOTINA" w:date="2026-05-10T16:22:00Z" w16du:dateUtc="2026-05-10T16:22:11Z"/>
                <w:rFonts w:ascii="Arial" w:hAnsi="Arial" w:cs="Arial"/>
                <w:sz w:val="22"/>
                <w:szCs w:val="22"/>
              </w:rPr>
            </w:pPr>
            <w:del w:id="624" w:author="JUAN CARLOS AGREDA BOTINA" w:date="2026-05-10T16:22:00Z" w16du:dateUtc="2026-05-10T16:22:11Z">
              <w:r w:rsidRPr="223D248D" w:rsidDel="397DF18D">
                <w:rPr>
                  <w:rFonts w:ascii="Arial" w:hAnsi="Arial" w:cs="Arial"/>
                  <w:sz w:val="22"/>
                  <w:szCs w:val="22"/>
                </w:rPr>
                <w:delText>El Ministerio de Minas y Energía es competente para expedir el presente acto administrativo de conformidad con lo dispuesto en el artículo 235 de la Ley 2294 de 2023, mediante el cual se estableció el marco normativo de las Comunidades Energéticas y se facultó al Gobierno nacional para su desarrollo e implementación.</w:delText>
              </w:r>
            </w:del>
          </w:p>
          <w:p w14:paraId="705B5F34" w14:textId="1BAFF48A" w:rsidR="00A72867" w:rsidRPr="00342C0A" w:rsidRDefault="00A72867" w:rsidP="6D07571C">
            <w:pPr>
              <w:jc w:val="both"/>
              <w:rPr>
                <w:del w:id="625" w:author="JUAN CARLOS AGREDA BOTINA" w:date="2026-05-10T16:22:00Z" w16du:dateUtc="2026-05-10T16:22:11Z"/>
                <w:rFonts w:ascii="Arial" w:hAnsi="Arial" w:cs="Arial"/>
                <w:sz w:val="22"/>
                <w:szCs w:val="22"/>
              </w:rPr>
            </w:pPr>
          </w:p>
          <w:p w14:paraId="2392F921" w14:textId="56C7F7FE" w:rsidR="00A72867" w:rsidRPr="00342C0A" w:rsidRDefault="530A6381" w:rsidP="6D07571C">
            <w:pPr>
              <w:jc w:val="both"/>
              <w:rPr>
                <w:del w:id="626" w:author="JUAN CARLOS AGREDA BOTINA" w:date="2026-05-10T16:22:00Z" w16du:dateUtc="2026-05-10T16:22:11Z"/>
                <w:rFonts w:ascii="Arial" w:hAnsi="Arial" w:cs="Arial"/>
                <w:sz w:val="22"/>
                <w:szCs w:val="22"/>
              </w:rPr>
            </w:pPr>
            <w:del w:id="627" w:author="JUAN CARLOS AGREDA BOTINA" w:date="2026-05-10T16:22:00Z" w16du:dateUtc="2026-05-10T16:22:11Z">
              <w:r w:rsidRPr="223D248D" w:rsidDel="397DF18D">
                <w:rPr>
                  <w:rFonts w:ascii="Arial" w:hAnsi="Arial" w:cs="Arial"/>
                  <w:sz w:val="22"/>
                  <w:szCs w:val="22"/>
                </w:rPr>
                <w:delText>Así mismo, de conformidad con el Decreto 2236 de 2023, mediante el cual se adicionó el Decreto 1073 de 2015, corresponde al Ministerio de Minas y Energía la administración del Registro de Comunidades Energéticas (RCE), así como la adopción de medidas necesarias para su operación y funcionamiento.</w:delText>
              </w:r>
            </w:del>
          </w:p>
          <w:p w14:paraId="02F1B34B" w14:textId="0899FD37" w:rsidR="00A72867" w:rsidRPr="00342C0A" w:rsidRDefault="00A72867" w:rsidP="6D07571C">
            <w:pPr>
              <w:jc w:val="both"/>
              <w:rPr>
                <w:del w:id="628" w:author="JUAN CARLOS AGREDA BOTINA" w:date="2026-05-10T16:22:00Z" w16du:dateUtc="2026-05-10T16:22:11Z"/>
                <w:rFonts w:ascii="Arial" w:hAnsi="Arial" w:cs="Arial"/>
                <w:sz w:val="22"/>
                <w:szCs w:val="22"/>
              </w:rPr>
            </w:pPr>
          </w:p>
          <w:p w14:paraId="5F70F0A5" w14:textId="7611FB69" w:rsidR="00A72867" w:rsidRPr="00342C0A" w:rsidRDefault="530A6381" w:rsidP="6D07571C">
            <w:pPr>
              <w:jc w:val="both"/>
              <w:rPr>
                <w:del w:id="629" w:author="JUAN CARLOS AGREDA BOTINA" w:date="2026-05-10T16:22:00Z" w16du:dateUtc="2026-05-10T16:22:11Z"/>
                <w:rFonts w:ascii="Arial" w:hAnsi="Arial" w:cs="Arial"/>
                <w:sz w:val="22"/>
                <w:szCs w:val="22"/>
              </w:rPr>
            </w:pPr>
            <w:del w:id="630" w:author="JUAN CARLOS AGREDA BOTINA" w:date="2026-05-10T16:22:00Z" w16du:dateUtc="2026-05-10T16:22:11Z">
              <w:r w:rsidRPr="223D248D" w:rsidDel="397DF18D">
                <w:rPr>
                  <w:rFonts w:ascii="Arial" w:hAnsi="Arial" w:cs="Arial"/>
                  <w:sz w:val="22"/>
                  <w:szCs w:val="22"/>
                </w:rPr>
                <w:delText>Igualmente, el artículo 41 de la Ley 2099 de 2021 creó el Fondo Único de Soluciones Energéticas – FONENERGÍA, reglamentado mediante el Decreto 0375 de 2026, disposiciones que hacen necesaria la armonización normativa objeto del presente proyecto.</w:delText>
              </w:r>
            </w:del>
          </w:p>
          <w:p w14:paraId="7D73F32C" w14:textId="0A946B07" w:rsidR="00A72867" w:rsidRPr="00342C0A" w:rsidRDefault="00A72867" w:rsidP="6D07571C">
            <w:pPr>
              <w:jc w:val="both"/>
              <w:rPr>
                <w:del w:id="631" w:author="JUAN CARLOS AGREDA BOTINA" w:date="2026-05-10T16:22:00Z" w16du:dateUtc="2026-05-10T16:22:11Z"/>
                <w:rFonts w:ascii="Arial" w:hAnsi="Arial" w:cs="Arial"/>
                <w:sz w:val="22"/>
                <w:szCs w:val="22"/>
              </w:rPr>
            </w:pPr>
          </w:p>
          <w:p w14:paraId="3051F03E" w14:textId="3010BEFB" w:rsidR="00A72867" w:rsidRPr="00342C0A" w:rsidRDefault="530A6381" w:rsidP="6D07571C">
            <w:pPr>
              <w:jc w:val="both"/>
              <w:rPr>
                <w:del w:id="632" w:author="JUAN CARLOS AGREDA BOTINA" w:date="2026-05-10T16:22:00Z" w16du:dateUtc="2026-05-10T16:22:11Z"/>
                <w:rFonts w:ascii="Arial" w:hAnsi="Arial" w:cs="Arial"/>
                <w:sz w:val="22"/>
                <w:szCs w:val="22"/>
              </w:rPr>
            </w:pPr>
            <w:del w:id="633" w:author="JUAN CARLOS AGREDA BOTINA" w:date="2026-05-10T16:22:00Z" w16du:dateUtc="2026-05-10T16:22:11Z">
              <w:r w:rsidRPr="223D248D" w:rsidDel="397DF18D">
                <w:rPr>
                  <w:rFonts w:ascii="Arial" w:hAnsi="Arial" w:cs="Arial"/>
                  <w:sz w:val="22"/>
                  <w:szCs w:val="22"/>
                </w:rPr>
                <w:delText>Adicionalmente, de conformidad con las funciones asignadas al Ministerio de Minas y Energía en el Decreto 381 de 2012 y las normas que lo modifiquen o sustituyan, corresponde a esta Cartera formular, adoptar y coordinar la política pública del sector energético.</w:delText>
              </w:r>
            </w:del>
          </w:p>
          <w:p w14:paraId="22753F0E" w14:textId="7171D9FE" w:rsidR="00A72867" w:rsidRPr="00342C0A" w:rsidRDefault="00A72867" w:rsidP="6D07571C">
            <w:pPr>
              <w:jc w:val="both"/>
              <w:rPr>
                <w:del w:id="634" w:author="JUAN CARLOS AGREDA BOTINA" w:date="2026-05-10T16:22:00Z" w16du:dateUtc="2026-05-10T16:22:11Z"/>
                <w:rFonts w:ascii="Arial" w:hAnsi="Arial" w:cs="Arial"/>
                <w:sz w:val="22"/>
                <w:szCs w:val="22"/>
              </w:rPr>
            </w:pPr>
          </w:p>
          <w:p w14:paraId="456BA746" w14:textId="5ADB123D" w:rsidR="397DF18D" w:rsidRDefault="397DF18D" w:rsidP="223D248D">
            <w:pPr>
              <w:spacing w:after="160" w:line="257" w:lineRule="auto"/>
              <w:jc w:val="both"/>
              <w:rPr>
                <w:ins w:id="635" w:author="JUAN CARLOS AGREDA BOTINA" w:date="2026-05-10T16:22:00Z" w16du:dateUtc="2026-05-10T16:22:12Z"/>
                <w:rFonts w:ascii="Work Sans" w:eastAsia="Work Sans" w:hAnsi="Work Sans" w:cs="Work Sans"/>
              </w:rPr>
            </w:pPr>
            <w:del w:id="636" w:author="JUAN CARLOS AGREDA BOTINA" w:date="2026-05-10T16:22:00Z" w16du:dateUtc="2026-05-10T16:22:11Z">
              <w:r w:rsidRPr="223D248D" w:rsidDel="397DF18D">
                <w:rPr>
                  <w:rFonts w:ascii="Arial" w:hAnsi="Arial" w:cs="Arial"/>
                  <w:sz w:val="22"/>
                  <w:szCs w:val="22"/>
                </w:rPr>
                <w:delText>En consecuencia, el Ministerio de Minas y Energía se encuentra jurídicamente facultado para expedir la presente resolución.</w:delText>
              </w:r>
            </w:del>
            <w:ins w:id="637" w:author="JUAN CARLOS AGREDA BOTINA" w:date="2026-05-10T16:22:00Z" w16du:dateUtc="2026-05-10T16:22:12Z">
              <w:r w:rsidR="6881CE6A" w:rsidRPr="223D248D">
                <w:rPr>
                  <w:rFonts w:ascii="Work Sans" w:eastAsia="Work Sans" w:hAnsi="Work Sans" w:cs="Work Sans"/>
                </w:rPr>
                <w:t xml:space="preserve"> El Ministerio de Minas y Energía es competente para expedir el presente acto administrativo, en ejercicio de las facultades constitucionales, legales y reglamentarias asignadas para la formulación, adopción e implementación de la política pública del sector minero-energético, particularmente en materia de transición energética, energización rural, democratización del acceso a la energía y desarrollo de Comunidades Energéticas.</w:t>
              </w:r>
            </w:ins>
          </w:p>
          <w:p w14:paraId="71768ABE" w14:textId="731C82ED" w:rsidR="6881CE6A" w:rsidRDefault="6881CE6A">
            <w:pPr>
              <w:spacing w:after="160" w:line="257" w:lineRule="auto"/>
              <w:jc w:val="both"/>
              <w:rPr>
                <w:ins w:id="638" w:author="JUAN CARLOS AGREDA BOTINA" w:date="2026-05-10T16:22:00Z" w16du:dateUtc="2026-05-10T16:22:12Z"/>
                <w:rFonts w:ascii="Work Sans" w:eastAsia="Work Sans" w:hAnsi="Work Sans" w:cs="Work Sans"/>
              </w:rPr>
              <w:pPrChange w:id="639" w:author="JUAN CARLOS AGREDA BOTINA" w:date="2026-05-10T16:22:00Z">
                <w:pPr/>
              </w:pPrChange>
            </w:pPr>
            <w:ins w:id="640" w:author="JUAN CARLOS AGREDA BOTINA" w:date="2026-05-10T16:22:00Z" w16du:dateUtc="2026-05-10T16:22:12Z">
              <w:r w:rsidRPr="223D248D">
                <w:rPr>
                  <w:rFonts w:ascii="Work Sans" w:eastAsia="Work Sans" w:hAnsi="Work Sans" w:cs="Work Sans"/>
                </w:rPr>
                <w:t>En primer lugar, el artículo 235 de la Ley 2294 de 2023, por medio de la cual se expidió el Plan Nacional de Desarrollo 2022–2026 “Colombia Potencia Mundial de la Vida”, incorporó el marco normativo de las Comunidades Energéticas como instrumento de democratización energética, gestión comunitaria de la energía y promoción de esquemas asociativos para la generación, comercialización, uso eficiente y almacenamiento de energía a partir de Fuentes No Convencionales de Energía Renovable (FNCER), combustibles renovables y demás tecnologías descentralizadas.</w:t>
              </w:r>
            </w:ins>
          </w:p>
          <w:p w14:paraId="244D86C3" w14:textId="7B66DC3A" w:rsidR="6881CE6A" w:rsidRDefault="6881CE6A">
            <w:pPr>
              <w:spacing w:after="160" w:line="257" w:lineRule="auto"/>
              <w:jc w:val="both"/>
              <w:rPr>
                <w:ins w:id="641" w:author="JUAN CARLOS AGREDA BOTINA" w:date="2026-05-10T16:22:00Z" w16du:dateUtc="2026-05-10T16:22:12Z"/>
                <w:rFonts w:ascii="Work Sans" w:eastAsia="Work Sans" w:hAnsi="Work Sans" w:cs="Work Sans"/>
              </w:rPr>
              <w:pPrChange w:id="642" w:author="JUAN CARLOS AGREDA BOTINA" w:date="2026-05-10T16:22:00Z">
                <w:pPr/>
              </w:pPrChange>
            </w:pPr>
            <w:ins w:id="643" w:author="JUAN CARLOS AGREDA BOTINA" w:date="2026-05-10T16:22:00Z" w16du:dateUtc="2026-05-10T16:22:12Z">
              <w:r w:rsidRPr="223D248D">
                <w:rPr>
                  <w:rFonts w:ascii="Work Sans" w:eastAsia="Work Sans" w:hAnsi="Work Sans" w:cs="Work Sans"/>
                </w:rPr>
                <w:t>La citada disposición estableció expresamente la competencia del Gobierno nacional para desarrollar los mecanismos regulatorios, institucionales y operativos necesarios para la implementación de las Comunidades Energéticas, así como para definir instrumentos de focalización, priorización y asignación de recursos orientados al cierre de brechas energéticas y sociales en el territorio nacional. En consecuencia, el Ministerio de Minas y Energía, como cabeza del sector administrativo minero-energético, se encuentra habilitado para adoptar las disposiciones regulatorias requeridas para la operativización de dicha política pública.</w:t>
              </w:r>
            </w:ins>
          </w:p>
          <w:p w14:paraId="62E254CE" w14:textId="563FB216" w:rsidR="6881CE6A" w:rsidRDefault="6881CE6A">
            <w:pPr>
              <w:spacing w:after="160" w:line="257" w:lineRule="auto"/>
              <w:jc w:val="both"/>
              <w:rPr>
                <w:ins w:id="644" w:author="JUAN CARLOS AGREDA BOTINA" w:date="2026-05-10T16:22:00Z" w16du:dateUtc="2026-05-10T16:22:12Z"/>
                <w:rFonts w:ascii="Work Sans" w:eastAsia="Work Sans" w:hAnsi="Work Sans" w:cs="Work Sans"/>
              </w:rPr>
              <w:pPrChange w:id="645" w:author="JUAN CARLOS AGREDA BOTINA" w:date="2026-05-10T16:22:00Z">
                <w:pPr/>
              </w:pPrChange>
            </w:pPr>
            <w:ins w:id="646" w:author="JUAN CARLOS AGREDA BOTINA" w:date="2026-05-10T16:22:00Z" w16du:dateUtc="2026-05-10T16:22:12Z">
              <w:r w:rsidRPr="223D248D">
                <w:rPr>
                  <w:rFonts w:ascii="Work Sans" w:eastAsia="Work Sans" w:hAnsi="Work Sans" w:cs="Work Sans"/>
                </w:rPr>
                <w:t>De igual manera, el Decreto 2236 de 2023, mediante el cual se adicionó el Decreto Único Reglamentario del Sector Administrativo de Minas y Energía —Decreto 1073 de 2015—, reglamentó aspectos relacionados con las Comunidades Energéticas y asignó al Ministerio de Minas y Energía la administración, operación y definición de lineamientos del Registro de Comunidades Energéticas (RCE).</w:t>
              </w:r>
            </w:ins>
          </w:p>
          <w:p w14:paraId="6F590EA7" w14:textId="2C057D55" w:rsidR="6881CE6A" w:rsidRDefault="6881CE6A">
            <w:pPr>
              <w:spacing w:after="160" w:line="257" w:lineRule="auto"/>
              <w:jc w:val="both"/>
              <w:rPr>
                <w:ins w:id="647" w:author="JUAN CARLOS AGREDA BOTINA" w:date="2026-05-10T16:22:00Z" w16du:dateUtc="2026-05-10T16:22:12Z"/>
                <w:rFonts w:ascii="Work Sans" w:eastAsia="Work Sans" w:hAnsi="Work Sans" w:cs="Work Sans"/>
              </w:rPr>
              <w:pPrChange w:id="648" w:author="JUAN CARLOS AGREDA BOTINA" w:date="2026-05-10T16:22:00Z">
                <w:pPr/>
              </w:pPrChange>
            </w:pPr>
            <w:ins w:id="649" w:author="JUAN CARLOS AGREDA BOTINA" w:date="2026-05-10T16:22:00Z" w16du:dateUtc="2026-05-10T16:22:12Z">
              <w:r w:rsidRPr="223D248D">
                <w:rPr>
                  <w:rFonts w:ascii="Work Sans" w:eastAsia="Work Sans" w:hAnsi="Work Sans" w:cs="Work Sans"/>
                </w:rPr>
                <w:t>En particular, dicho decreto facultó al Ministerio para establecer las condiciones técnicas, operativas y procedimentales necesarias para el funcionamiento del registro, así como para definir mecanismos de priorización, seguimiento, focalización y articulación institucional asociados a la implementación de proyectos energéticos comunitarios. Bajo este marco reglamentario, la expedición del presente acto administrativo constituye una manifestación concreta de la potestad regulatoria y administrativa atribuida a esta Cartera Ministerial para garantizar la adecuada implementación y funcionamiento del esquema de Comunidades Energéticas.</w:t>
              </w:r>
            </w:ins>
          </w:p>
          <w:p w14:paraId="05249B19" w14:textId="1938FDF8" w:rsidR="6881CE6A" w:rsidRDefault="6881CE6A">
            <w:pPr>
              <w:spacing w:after="160" w:line="257" w:lineRule="auto"/>
              <w:jc w:val="both"/>
              <w:rPr>
                <w:ins w:id="650" w:author="JUAN CARLOS AGREDA BOTINA" w:date="2026-05-10T16:22:00Z" w16du:dateUtc="2026-05-10T16:22:12Z"/>
                <w:rFonts w:ascii="Work Sans" w:eastAsia="Work Sans" w:hAnsi="Work Sans" w:cs="Work Sans"/>
              </w:rPr>
              <w:pPrChange w:id="651" w:author="JUAN CARLOS AGREDA BOTINA" w:date="2026-05-10T16:22:00Z">
                <w:pPr/>
              </w:pPrChange>
            </w:pPr>
            <w:ins w:id="652" w:author="JUAN CARLOS AGREDA BOTINA" w:date="2026-05-10T16:22:00Z" w16du:dateUtc="2026-05-10T16:22:12Z">
              <w:r w:rsidRPr="223D248D">
                <w:rPr>
                  <w:rFonts w:ascii="Work Sans" w:eastAsia="Work Sans" w:hAnsi="Work Sans" w:cs="Work Sans"/>
                </w:rPr>
                <w:t>Así mismo, el artículo 41 de la Ley 2099 de 2021 creó el Fondo Único de Soluciones Energéticas – FONENERGÍA, como instrumento destinado a financiar planes, programas y proyectos orientados a ampliar cobertura energética, promover el acceso universal a la energía y apoyar la transición energética del país, especialmente en zonas rurales, apartadas y con mayores condiciones de vulnerabilidad.</w:t>
              </w:r>
            </w:ins>
          </w:p>
          <w:p w14:paraId="0D78A587" w14:textId="3BC6C2F5" w:rsidR="6881CE6A" w:rsidRDefault="6881CE6A">
            <w:pPr>
              <w:spacing w:after="160" w:line="257" w:lineRule="auto"/>
              <w:jc w:val="both"/>
              <w:rPr>
                <w:ins w:id="653" w:author="JUAN CARLOS AGREDA BOTINA" w:date="2026-05-10T16:22:00Z" w16du:dateUtc="2026-05-10T16:22:12Z"/>
                <w:rFonts w:ascii="Work Sans" w:eastAsia="Work Sans" w:hAnsi="Work Sans" w:cs="Work Sans"/>
              </w:rPr>
              <w:pPrChange w:id="654" w:author="JUAN CARLOS AGREDA BOTINA" w:date="2026-05-10T16:22:00Z">
                <w:pPr/>
              </w:pPrChange>
            </w:pPr>
            <w:ins w:id="655" w:author="JUAN CARLOS AGREDA BOTINA" w:date="2026-05-10T16:22:00Z" w16du:dateUtc="2026-05-10T16:22:12Z">
              <w:r w:rsidRPr="223D248D">
                <w:rPr>
                  <w:rFonts w:ascii="Work Sans" w:eastAsia="Work Sans" w:hAnsi="Work Sans" w:cs="Work Sans"/>
                </w:rPr>
                <w:t>Posteriormente, el Decreto 0375 de 2026 reglamentó la estructura operativa y los mecanismos de administración de dicho fondo, definiendo lineamientos para la focalización y ejecución de recursos públicos destinados a soluciones energéticas sostenibles. En este sentido, la modificación normativa propuesta resulta necesaria para armonizar las disposiciones regulatorias relacionadas con el Registro de Comunidades Energéticas y los mecanismos de priorización de proyectos con las nuevas herramientas de financiación y programación presupuestal previstas para FONENERGÍA, garantizando coherencia normativa, articulación institucional y adecuada trazabilidad en la asignación de recursos públicos.</w:t>
              </w:r>
            </w:ins>
          </w:p>
          <w:p w14:paraId="38AEA0A2" w14:textId="1D9FCBF9" w:rsidR="6881CE6A" w:rsidRDefault="6881CE6A">
            <w:pPr>
              <w:spacing w:after="160" w:line="257" w:lineRule="auto"/>
              <w:jc w:val="both"/>
              <w:rPr>
                <w:ins w:id="656" w:author="JUAN CARLOS AGREDA BOTINA" w:date="2026-05-10T16:22:00Z" w16du:dateUtc="2026-05-10T16:22:12Z"/>
                <w:rFonts w:ascii="Work Sans" w:eastAsia="Work Sans" w:hAnsi="Work Sans" w:cs="Work Sans"/>
              </w:rPr>
              <w:pPrChange w:id="657" w:author="JUAN CARLOS AGREDA BOTINA" w:date="2026-05-10T16:22:00Z">
                <w:pPr/>
              </w:pPrChange>
            </w:pPr>
            <w:ins w:id="658" w:author="JUAN CARLOS AGREDA BOTINA" w:date="2026-05-10T16:22:00Z" w16du:dateUtc="2026-05-10T16:22:12Z">
              <w:r w:rsidRPr="223D248D">
                <w:rPr>
                  <w:rFonts w:ascii="Work Sans" w:eastAsia="Work Sans" w:hAnsi="Work Sans" w:cs="Work Sans"/>
                </w:rPr>
                <w:t>Adicionalmente, el Decreto 381 de 2012, “por el cual se modifica la estructura del Ministerio de Minas y Energía”, establece dentro de las funciones de esta Cartera la formulación, adopción, dirección y coordinación de la política pública del sector energético; la expedición de reglamentos, lineamientos y disposiciones técnicas relacionadas con el acceso, cobertura y prestación del servicio público de energía; así como la promoción de estrategias orientadas al desarrollo energético sostenible, la eficiencia energética y la ampliación de cobertura en el territorio nacional.</w:t>
              </w:r>
            </w:ins>
          </w:p>
          <w:p w14:paraId="5C9E41F6" w14:textId="4BDE0F51" w:rsidR="6881CE6A" w:rsidRDefault="6881CE6A">
            <w:pPr>
              <w:spacing w:after="160" w:line="257" w:lineRule="auto"/>
              <w:jc w:val="both"/>
              <w:rPr>
                <w:ins w:id="659" w:author="JUAN CARLOS AGREDA BOTINA" w:date="2026-05-10T16:22:00Z" w16du:dateUtc="2026-05-10T16:22:12Z"/>
                <w:rFonts w:ascii="Work Sans" w:eastAsia="Work Sans" w:hAnsi="Work Sans" w:cs="Work Sans"/>
              </w:rPr>
              <w:pPrChange w:id="660" w:author="JUAN CARLOS AGREDA BOTINA" w:date="2026-05-10T16:22:00Z">
                <w:pPr/>
              </w:pPrChange>
            </w:pPr>
            <w:ins w:id="661" w:author="JUAN CARLOS AGREDA BOTINA" w:date="2026-05-10T16:22:00Z" w16du:dateUtc="2026-05-10T16:22:12Z">
              <w:r w:rsidRPr="223D248D">
                <w:rPr>
                  <w:rFonts w:ascii="Work Sans" w:eastAsia="Work Sans" w:hAnsi="Work Sans" w:cs="Work Sans"/>
                </w:rPr>
                <w:t>Estas competencias comprenden la facultad de expedir actos administrativos de carácter general necesarios para desarrollar instrumentos de política pública asociados a la transición energética justa y a la implementación de mecanismos de acceso comunitario a la energía, especialmente cuando estos involucran criterios técnicos de priorización, focalización territorial y asignación eficiente de recursos públicos.</w:t>
              </w:r>
            </w:ins>
          </w:p>
          <w:p w14:paraId="44352952" w14:textId="4365C8D9" w:rsidR="6881CE6A" w:rsidRDefault="6881CE6A">
            <w:pPr>
              <w:spacing w:after="160" w:line="257" w:lineRule="auto"/>
              <w:jc w:val="both"/>
              <w:rPr>
                <w:rFonts w:ascii="Work Sans" w:eastAsia="Work Sans" w:hAnsi="Work Sans" w:cs="Work Sans"/>
              </w:rPr>
              <w:pPrChange w:id="662" w:author="JUAN CARLOS AGREDA BOTINA" w:date="2026-05-10T16:22:00Z">
                <w:pPr/>
              </w:pPrChange>
            </w:pPr>
            <w:ins w:id="663" w:author="JUAN CARLOS AGREDA BOTINA" w:date="2026-05-10T16:22:00Z" w16du:dateUtc="2026-05-10T16:22:12Z">
              <w:r w:rsidRPr="223D248D">
                <w:rPr>
                  <w:rFonts w:ascii="Work Sans" w:eastAsia="Work Sans" w:hAnsi="Work Sans" w:cs="Work Sans"/>
                </w:rPr>
                <w:t>Desde el punto de vista técnico y administrativo, la expedición del presente acto administrativo también encuentra sustento en los principios de eficiencia, planeación, coordinación y sostenibilidad de la gestión pública, previstos en el artículo 209 de la Constitución Política y desarrollados por la Ley 489 de 1998. La incorporación de metodologías objetivas de priorización y mecanismos de focalización territorial permite optimizar la asignación de recursos del sector energético, fortalecer la transparencia administrativa y garantizar que las inversiones públicas respondan a criterios verificables de necesidad social, pobreza energética, viabilidad técnica y cierre de brechas territoriales.</w:t>
              </w:r>
            </w:ins>
          </w:p>
          <w:p w14:paraId="154A16C3" w14:textId="4202A0A6" w:rsidR="00A72867" w:rsidRPr="00342C0A" w:rsidRDefault="00A72867" w:rsidP="6D07571C">
            <w:pPr>
              <w:jc w:val="both"/>
            </w:pPr>
          </w:p>
        </w:tc>
      </w:tr>
      <w:tr w:rsidR="00705926" w:rsidRPr="00331A7A" w14:paraId="75402367" w14:textId="77777777" w:rsidTr="223D248D">
        <w:trPr>
          <w:trHeight w:val="567"/>
        </w:trPr>
        <w:tc>
          <w:tcPr>
            <w:tcW w:w="9060" w:type="dxa"/>
            <w:gridSpan w:val="3"/>
            <w:tcBorders>
              <w:bottom w:val="single" w:sz="4" w:space="0" w:color="auto"/>
            </w:tcBorders>
            <w:shd w:val="clear" w:color="auto" w:fill="FFFFFF" w:themeFill="background1"/>
            <w:vAlign w:val="center"/>
          </w:tcPr>
          <w:p w14:paraId="5FF92CFF" w14:textId="0BF4B65D" w:rsidR="00705926" w:rsidRPr="00705926" w:rsidRDefault="00705926" w:rsidP="00705926">
            <w:pPr>
              <w:ind w:right="148"/>
              <w:jc w:val="both"/>
              <w:rPr>
                <w:rFonts w:ascii="Arial" w:eastAsia="Arial" w:hAnsi="Arial" w:cs="Arial"/>
                <w:b/>
                <w:bCs/>
                <w:sz w:val="22"/>
                <w:szCs w:val="22"/>
              </w:rPr>
            </w:pPr>
            <w:r w:rsidRPr="00331A7A">
              <w:rPr>
                <w:rFonts w:ascii="Arial" w:hAnsi="Arial" w:cs="Arial"/>
                <w:b/>
                <w:bCs/>
                <w:sz w:val="22"/>
                <w:szCs w:val="22"/>
                <w:lang w:eastAsia="es-CO"/>
              </w:rPr>
              <w:t xml:space="preserve">3.2 </w:t>
            </w:r>
            <w:r w:rsidRPr="00331A7A">
              <w:rPr>
                <w:rFonts w:ascii="Arial" w:eastAsia="Arial" w:hAnsi="Arial" w:cs="Arial"/>
                <w:b/>
                <w:bCs/>
                <w:sz w:val="22"/>
                <w:szCs w:val="22"/>
              </w:rPr>
              <w:t>Vigencia de la ley o norma reglamentada o desarrollada</w:t>
            </w:r>
          </w:p>
        </w:tc>
      </w:tr>
      <w:tr w:rsidR="00705926" w:rsidRPr="00331A7A" w14:paraId="1BF2A808" w14:textId="77777777" w:rsidTr="223D248D">
        <w:trPr>
          <w:trHeight w:val="567"/>
        </w:trPr>
        <w:tc>
          <w:tcPr>
            <w:tcW w:w="9060" w:type="dxa"/>
            <w:gridSpan w:val="3"/>
            <w:tcBorders>
              <w:bottom w:val="single" w:sz="4" w:space="0" w:color="auto"/>
            </w:tcBorders>
            <w:shd w:val="clear" w:color="auto" w:fill="FFFFFF" w:themeFill="background1"/>
            <w:vAlign w:val="center"/>
          </w:tcPr>
          <w:p w14:paraId="7A6772A0" w14:textId="28D0C4E6" w:rsidR="00705926" w:rsidRPr="002B3D3C" w:rsidRDefault="6E192846" w:rsidP="6D07571C">
            <w:pPr>
              <w:jc w:val="both"/>
            </w:pPr>
            <w:r w:rsidRPr="6D07571C">
              <w:rPr>
                <w:rFonts w:ascii="Arial" w:eastAsia="Arial" w:hAnsi="Arial" w:cs="Arial"/>
                <w:sz w:val="22"/>
                <w:szCs w:val="22"/>
              </w:rPr>
              <w:t>Las disposiciones contenidas en la Ley 2294 de 2023, Ley 2099 de 2021, Decreto 1073 de 2015, Decreto 2236 de 2023, Decreto 0375 de 2026 y demás normas citadas en el proyecto normativo se encuentran vigentes dentro del ordenamiento jurídico colombiano.</w:t>
            </w:r>
          </w:p>
          <w:p w14:paraId="2F84FD35" w14:textId="636BBB5A" w:rsidR="00705926" w:rsidRPr="002B3D3C" w:rsidRDefault="00705926" w:rsidP="6D07571C">
            <w:pPr>
              <w:jc w:val="both"/>
              <w:rPr>
                <w:rFonts w:ascii="Arial" w:eastAsia="Arial" w:hAnsi="Arial" w:cs="Arial"/>
                <w:sz w:val="22"/>
                <w:szCs w:val="22"/>
              </w:rPr>
            </w:pPr>
          </w:p>
        </w:tc>
      </w:tr>
      <w:tr w:rsidR="00705926" w:rsidRPr="00331A7A" w14:paraId="7E66A9B8" w14:textId="77777777" w:rsidTr="223D248D">
        <w:trPr>
          <w:trHeight w:val="567"/>
        </w:trPr>
        <w:tc>
          <w:tcPr>
            <w:tcW w:w="9060" w:type="dxa"/>
            <w:gridSpan w:val="3"/>
            <w:tcBorders>
              <w:bottom w:val="single" w:sz="4" w:space="0" w:color="auto"/>
            </w:tcBorders>
            <w:shd w:val="clear" w:color="auto" w:fill="FFFFFF" w:themeFill="background1"/>
            <w:vAlign w:val="center"/>
          </w:tcPr>
          <w:p w14:paraId="679947DC" w14:textId="3D077E11" w:rsidR="00705926" w:rsidRPr="00E52B82" w:rsidRDefault="00705926" w:rsidP="53D8EBD1">
            <w:pPr>
              <w:ind w:right="148"/>
              <w:jc w:val="both"/>
              <w:rPr>
                <w:rFonts w:ascii="Arial" w:eastAsia="Arial" w:hAnsi="Arial" w:cs="Arial"/>
                <w:b/>
                <w:bCs/>
                <w:sz w:val="22"/>
                <w:szCs w:val="22"/>
              </w:rPr>
            </w:pPr>
            <w:r w:rsidRPr="53D8EBD1">
              <w:rPr>
                <w:rFonts w:ascii="Arial" w:hAnsi="Arial" w:cs="Arial"/>
                <w:b/>
                <w:bCs/>
                <w:sz w:val="22"/>
                <w:szCs w:val="22"/>
                <w:lang w:eastAsia="es-CO"/>
              </w:rPr>
              <w:t>3.3 Análisis de las d</w:t>
            </w:r>
            <w:r w:rsidRPr="53D8EBD1">
              <w:rPr>
                <w:rFonts w:ascii="Arial" w:eastAsia="Arial" w:hAnsi="Arial" w:cs="Arial"/>
                <w:b/>
                <w:bCs/>
                <w:sz w:val="22"/>
                <w:szCs w:val="22"/>
              </w:rPr>
              <w:t>isposiciones derogadas, subrogadas, modificadas, adicionadas o sustituidas</w:t>
            </w:r>
          </w:p>
        </w:tc>
      </w:tr>
      <w:tr w:rsidR="00705926" w:rsidRPr="00331A7A" w14:paraId="138C42CE" w14:textId="77777777" w:rsidTr="223D248D">
        <w:trPr>
          <w:trHeight w:val="567"/>
        </w:trPr>
        <w:tc>
          <w:tcPr>
            <w:tcW w:w="9060" w:type="dxa"/>
            <w:gridSpan w:val="3"/>
            <w:tcBorders>
              <w:bottom w:val="single" w:sz="4" w:space="0" w:color="auto"/>
            </w:tcBorders>
            <w:shd w:val="clear" w:color="auto" w:fill="FFFFFF" w:themeFill="background1"/>
            <w:vAlign w:val="center"/>
          </w:tcPr>
          <w:p w14:paraId="5697A5CB" w14:textId="61E63476" w:rsidR="009A4EE3" w:rsidRPr="009A6EF4" w:rsidRDefault="63311797" w:rsidP="6D07571C">
            <w:pPr>
              <w:jc w:val="both"/>
            </w:pPr>
            <w:r w:rsidRPr="6D07571C">
              <w:rPr>
                <w:rFonts w:ascii="Arial" w:eastAsia="Arial" w:hAnsi="Arial" w:cs="Arial"/>
                <w:sz w:val="22"/>
                <w:szCs w:val="22"/>
              </w:rPr>
              <w:t>Mediante el presente proyecto normativo se modifican parcialmente las disposiciones contenidas en la Resolución 40509 del 21 de noviembre de 2024, relacionadas con el Registro de Comunidades Energéticas (RCE), los criterios de focalización y priorización, así como aquellas referentes a la orientación y articulación de recursos para proyectos energéticos dirigidos a Comunidades Energéticas.</w:t>
            </w:r>
          </w:p>
          <w:p w14:paraId="6EA9782F" w14:textId="3FC4FA5E" w:rsidR="009A4EE3" w:rsidRPr="009A6EF4" w:rsidRDefault="009A4EE3" w:rsidP="6D07571C">
            <w:pPr>
              <w:jc w:val="both"/>
            </w:pPr>
          </w:p>
          <w:p w14:paraId="46D39A9D" w14:textId="608478EA" w:rsidR="009A4EE3" w:rsidRPr="009A6EF4" w:rsidRDefault="63311797" w:rsidP="6D07571C">
            <w:pPr>
              <w:jc w:val="both"/>
            </w:pPr>
            <w:r w:rsidRPr="6D07571C">
              <w:rPr>
                <w:rFonts w:ascii="Arial" w:eastAsia="Arial" w:hAnsi="Arial" w:cs="Arial"/>
                <w:sz w:val="22"/>
                <w:szCs w:val="22"/>
              </w:rPr>
              <w:t>Las demás disposiciones de la Resolución 40509 del 21 de noviembre de 2024 que no resulten modificadas continuarán vigentes.</w:t>
            </w:r>
          </w:p>
          <w:p w14:paraId="0F7EEE65" w14:textId="638E32B3" w:rsidR="009A4EE3" w:rsidRPr="009A6EF4" w:rsidRDefault="009A4EE3" w:rsidP="6D07571C">
            <w:pPr>
              <w:jc w:val="both"/>
              <w:rPr>
                <w:rFonts w:ascii="Arial" w:eastAsia="Arial" w:hAnsi="Arial" w:cs="Arial"/>
                <w:sz w:val="22"/>
                <w:szCs w:val="22"/>
              </w:rPr>
            </w:pPr>
          </w:p>
        </w:tc>
      </w:tr>
      <w:tr w:rsidR="00705926" w:rsidRPr="00331A7A" w14:paraId="6C2C7960" w14:textId="77777777" w:rsidTr="223D248D">
        <w:trPr>
          <w:trHeight w:val="567"/>
        </w:trPr>
        <w:tc>
          <w:tcPr>
            <w:tcW w:w="9060" w:type="dxa"/>
            <w:gridSpan w:val="3"/>
            <w:tcBorders>
              <w:bottom w:val="single" w:sz="4" w:space="0" w:color="auto"/>
            </w:tcBorders>
            <w:shd w:val="clear" w:color="auto" w:fill="FFFFFF" w:themeFill="background1"/>
            <w:vAlign w:val="center"/>
          </w:tcPr>
          <w:p w14:paraId="3D6BD08D" w14:textId="5ED0AA28" w:rsidR="00705926" w:rsidRPr="00705926" w:rsidRDefault="00705926" w:rsidP="00705926">
            <w:pPr>
              <w:ind w:right="148"/>
              <w:jc w:val="both"/>
              <w:rPr>
                <w:rFonts w:ascii="Arial" w:hAnsi="Arial" w:cs="Arial"/>
                <w:b/>
                <w:bCs/>
                <w:sz w:val="22"/>
                <w:szCs w:val="22"/>
                <w:lang w:eastAsia="es-CO"/>
              </w:rPr>
            </w:pPr>
            <w:r w:rsidRPr="3452810E">
              <w:rPr>
                <w:rFonts w:ascii="Arial" w:hAnsi="Arial" w:cs="Arial"/>
                <w:b/>
                <w:bCs/>
                <w:sz w:val="22"/>
                <w:szCs w:val="22"/>
                <w:lang w:eastAsia="es-CO"/>
              </w:rPr>
              <w:t>3.4 Revisión y análisis de la jurisprudencia que tenga impacto o sea relevante para la expedición del proyecto normativo (órganos de cierre de cada jurisdicción.</w:t>
            </w:r>
          </w:p>
        </w:tc>
      </w:tr>
      <w:tr w:rsidR="00705926" w:rsidRPr="00331A7A" w14:paraId="0DDB7800" w14:textId="77777777" w:rsidTr="223D248D">
        <w:trPr>
          <w:trHeight w:val="567"/>
        </w:trPr>
        <w:tc>
          <w:tcPr>
            <w:tcW w:w="9060" w:type="dxa"/>
            <w:gridSpan w:val="3"/>
            <w:tcBorders>
              <w:bottom w:val="single" w:sz="4" w:space="0" w:color="auto"/>
            </w:tcBorders>
            <w:shd w:val="clear" w:color="auto" w:fill="FFFFFF" w:themeFill="background1"/>
            <w:vAlign w:val="center"/>
          </w:tcPr>
          <w:p w14:paraId="41C1FAC5" w14:textId="525452C4" w:rsidR="00705926" w:rsidRDefault="5DA543F6" w:rsidP="6D07571C">
            <w:pPr>
              <w:jc w:val="both"/>
            </w:pPr>
            <w:r w:rsidRPr="6D07571C">
              <w:rPr>
                <w:rFonts w:ascii="Arial" w:eastAsia="Arial" w:hAnsi="Arial" w:cs="Arial"/>
                <w:sz w:val="22"/>
                <w:szCs w:val="22"/>
              </w:rPr>
              <w:t>Revisado el marco jurídico aplicable, no se identifican decisiones judiciales que impidan la expedición del presente acto administrativo. Sin perjuicio de ello, se tendrán en cuenta los precedentes constitucionales y contencioso-administrativos relacionados con la prestación eficiente de los servicios públicos, la intervención económica del Estado, la seguridad jurídica y los principios de la función administrativa</w:t>
            </w:r>
          </w:p>
          <w:p w14:paraId="41484DBF" w14:textId="00283FB5" w:rsidR="00705926" w:rsidRDefault="00B22B65" w:rsidP="673F0923">
            <w:pPr>
              <w:shd w:val="clear" w:color="auto" w:fill="FFFFFF" w:themeFill="background1"/>
              <w:jc w:val="both"/>
              <w:rPr>
                <w:rFonts w:ascii="Arial" w:hAnsi="Arial" w:cs="Arial"/>
                <w:b/>
                <w:bCs/>
                <w:sz w:val="22"/>
                <w:szCs w:val="22"/>
                <w:lang w:eastAsia="es-CO"/>
              </w:rPr>
            </w:pPr>
            <w:r w:rsidRPr="673F0923">
              <w:rPr>
                <w:rFonts w:ascii="Arial" w:hAnsi="Arial" w:cs="Arial"/>
                <w:sz w:val="22"/>
                <w:szCs w:val="22"/>
                <w:lang w:eastAsia="es-CO"/>
              </w:rPr>
              <w:t xml:space="preserve"> </w:t>
            </w:r>
          </w:p>
        </w:tc>
      </w:tr>
      <w:tr w:rsidR="00705926" w:rsidRPr="00331A7A" w14:paraId="6875E658" w14:textId="77777777" w:rsidTr="223D248D">
        <w:trPr>
          <w:trHeight w:val="567"/>
        </w:trPr>
        <w:tc>
          <w:tcPr>
            <w:tcW w:w="9060" w:type="dxa"/>
            <w:gridSpan w:val="3"/>
            <w:tcBorders>
              <w:bottom w:val="single" w:sz="4" w:space="0" w:color="auto"/>
            </w:tcBorders>
            <w:shd w:val="clear" w:color="auto" w:fill="FFFFFF" w:themeFill="background1"/>
            <w:vAlign w:val="center"/>
          </w:tcPr>
          <w:p w14:paraId="40E9E7FF" w14:textId="1A19F772" w:rsidR="00705926" w:rsidRPr="00B21F91" w:rsidRDefault="00705926" w:rsidP="3452810E">
            <w:pPr>
              <w:ind w:right="148"/>
              <w:jc w:val="both"/>
              <w:rPr>
                <w:rFonts w:ascii="Arial" w:hAnsi="Arial" w:cs="Arial"/>
                <w:b/>
                <w:bCs/>
                <w:sz w:val="22"/>
                <w:szCs w:val="22"/>
                <w:lang w:eastAsia="es-CO"/>
              </w:rPr>
            </w:pPr>
            <w:r w:rsidRPr="3452810E">
              <w:rPr>
                <w:rFonts w:ascii="Arial" w:hAnsi="Arial" w:cs="Arial"/>
                <w:b/>
                <w:bCs/>
                <w:sz w:val="22"/>
                <w:szCs w:val="22"/>
                <w:lang w:eastAsia="es-CO"/>
              </w:rPr>
              <w:t>3.5 Circunstancias jurídicas adicionales</w:t>
            </w:r>
          </w:p>
        </w:tc>
      </w:tr>
      <w:tr w:rsidR="00CC4CD1" w:rsidRPr="00331A7A" w14:paraId="0A92F9D1" w14:textId="77777777" w:rsidTr="223D248D">
        <w:trPr>
          <w:trHeight w:val="930"/>
        </w:trPr>
        <w:tc>
          <w:tcPr>
            <w:tcW w:w="9060" w:type="dxa"/>
            <w:gridSpan w:val="3"/>
            <w:tcBorders>
              <w:bottom w:val="single" w:sz="4" w:space="0" w:color="auto"/>
            </w:tcBorders>
            <w:shd w:val="clear" w:color="auto" w:fill="FFFFFF" w:themeFill="background1"/>
            <w:vAlign w:val="center"/>
          </w:tcPr>
          <w:p w14:paraId="60DC9D7F" w14:textId="0B80F757" w:rsidR="008C6329" w:rsidRPr="00EE4C1C" w:rsidRDefault="7D728DE5" w:rsidP="6D07571C">
            <w:pPr>
              <w:jc w:val="both"/>
              <w:rPr>
                <w:rFonts w:ascii="Arial" w:hAnsi="Arial" w:cs="Arial"/>
                <w:sz w:val="22"/>
                <w:szCs w:val="22"/>
                <w:lang w:eastAsia="es-CO"/>
              </w:rPr>
            </w:pPr>
            <w:r w:rsidRPr="6D07571C">
              <w:rPr>
                <w:rFonts w:ascii="Arial" w:hAnsi="Arial" w:cs="Arial"/>
                <w:sz w:val="22"/>
                <w:szCs w:val="22"/>
              </w:rPr>
              <w:t>En cumplimiento de lo dispuesto en el numeral 8 del artículo 8 de la Ley 1437 de 2011, el presente proyecto será publicado para comentarios de la ciudadanía en la página web del Ministerio de Minas y Energía, durante el término correspondiente.</w:t>
            </w:r>
            <w:r w:rsidR="00716850">
              <w:br/>
            </w:r>
            <w:r w:rsidR="00716850">
              <w:br/>
            </w:r>
            <w:r w:rsidRPr="6D07571C">
              <w:rPr>
                <w:rFonts w:ascii="Arial" w:hAnsi="Arial" w:cs="Arial"/>
                <w:sz w:val="22"/>
                <w:szCs w:val="22"/>
              </w:rPr>
              <w:t>No se evidencia ninguna circunstancia jurídica adicional que limite la expedición del presente acto administrativo</w:t>
            </w:r>
          </w:p>
        </w:tc>
      </w:tr>
      <w:tr w:rsidR="00CC4CD1" w:rsidRPr="00331A7A" w14:paraId="23A058B1" w14:textId="77777777" w:rsidTr="223D248D">
        <w:trPr>
          <w:trHeight w:val="567"/>
        </w:trPr>
        <w:tc>
          <w:tcPr>
            <w:tcW w:w="906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5B93F" w14:textId="1A54D67E" w:rsidR="00592AC0" w:rsidRPr="009E609A" w:rsidRDefault="00DF60FD" w:rsidP="00592AC0">
            <w:pPr>
              <w:numPr>
                <w:ilvl w:val="0"/>
                <w:numId w:val="3"/>
              </w:numPr>
              <w:ind w:left="565" w:hanging="425"/>
              <w:jc w:val="both"/>
              <w:rPr>
                <w:rFonts w:ascii="Arial" w:hAnsi="Arial" w:cs="Arial"/>
                <w:b/>
                <w:sz w:val="22"/>
                <w:szCs w:val="22"/>
              </w:rPr>
            </w:pPr>
            <w:r w:rsidRPr="00331A7A">
              <w:rPr>
                <w:rFonts w:ascii="Arial" w:hAnsi="Arial" w:cs="Arial"/>
                <w:b/>
                <w:sz w:val="22"/>
                <w:szCs w:val="22"/>
              </w:rPr>
              <w:t xml:space="preserve">IMPACTO ECONÓMICO </w:t>
            </w:r>
            <w:r w:rsidR="00BC4F19" w:rsidRPr="00331A7A">
              <w:rPr>
                <w:rFonts w:ascii="Arial" w:hAnsi="Arial" w:cs="Arial"/>
                <w:b/>
                <w:sz w:val="22"/>
                <w:szCs w:val="22"/>
              </w:rPr>
              <w:t xml:space="preserve"> </w:t>
            </w:r>
          </w:p>
        </w:tc>
      </w:tr>
      <w:tr w:rsidR="009E609A" w:rsidRPr="00331A7A" w14:paraId="5B645D80" w14:textId="77777777" w:rsidTr="223D248D">
        <w:trPr>
          <w:trHeight w:val="567"/>
        </w:trPr>
        <w:tc>
          <w:tcPr>
            <w:tcW w:w="906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E78B1" w14:textId="62985135" w:rsidR="009E609A" w:rsidRPr="00331A7A" w:rsidRDefault="009E609A" w:rsidP="223D248D">
            <w:pPr>
              <w:spacing w:after="240"/>
              <w:jc w:val="both"/>
              <w:rPr>
                <w:ins w:id="664" w:author="JUAN CARLOS AGREDA BOTINA" w:date="2026-05-10T16:23:00Z" w16du:dateUtc="2026-05-10T16:23:18Z"/>
                <w:rFonts w:ascii="Arial" w:eastAsia="Arial" w:hAnsi="Arial" w:cs="Arial"/>
                <w:sz w:val="22"/>
                <w:szCs w:val="22"/>
              </w:rPr>
            </w:pPr>
            <w:del w:id="665" w:author="JUAN CARLOS AGREDA BOTINA" w:date="2026-05-10T16:23:00Z" w16du:dateUtc="2026-05-10T16:23:18Z">
              <w:r w:rsidRPr="223D248D" w:rsidDel="3FE0D33F">
                <w:rPr>
                  <w:rFonts w:ascii="Arial" w:hAnsi="Arial" w:cs="Arial"/>
                  <w:sz w:val="22"/>
                  <w:szCs w:val="22"/>
                </w:rPr>
                <w:delText xml:space="preserve">La presente resolución, no tiene un impacto económico en el presupuesto del Ministerio de Minas y Energía ni en el de otra entidad. Y tampoco representa un impacto económico para la nación.  </w:delText>
              </w:r>
            </w:del>
            <w:ins w:id="666" w:author="JUAN CARLOS AGREDA BOTINA" w:date="2026-05-10T16:23:00Z" w16du:dateUtc="2026-05-10T16:23:18Z">
              <w:r w:rsidR="51A724CC" w:rsidRPr="223D248D">
                <w:rPr>
                  <w:rFonts w:ascii="Arial" w:eastAsia="Arial" w:hAnsi="Arial" w:cs="Arial"/>
                  <w:sz w:val="22"/>
                  <w:szCs w:val="22"/>
                </w:rPr>
                <w:t>La expedición de la presente resolución no genera impacto fiscal adicional ni compromete nuevas apropiaciones presupuestales para el Ministerio de Minas y Energía o para otras entidades del orden nacional, toda vez que las disposiciones contenidas en el acto administrativo corresponden al ajuste y fortalecimiento de criterios técnicos, operativos y metodológicos asociados a los procesos de priorización, focalización y gestión del Registro de Comunidades Energéticas y de los proyectos objeto de evaluación sectorial.</w:t>
              </w:r>
            </w:ins>
          </w:p>
          <w:p w14:paraId="3C85E89A" w14:textId="2FDF6208" w:rsidR="009E609A" w:rsidRPr="00331A7A" w:rsidRDefault="51A724CC">
            <w:pPr>
              <w:spacing w:before="240" w:after="240"/>
              <w:jc w:val="both"/>
              <w:rPr>
                <w:ins w:id="667" w:author="JUAN CARLOS AGREDA BOTINA" w:date="2026-05-10T16:23:00Z" w16du:dateUtc="2026-05-10T16:23:18Z"/>
                <w:rFonts w:ascii="Arial" w:eastAsia="Arial" w:hAnsi="Arial" w:cs="Arial"/>
                <w:sz w:val="22"/>
                <w:szCs w:val="22"/>
              </w:rPr>
              <w:pPrChange w:id="668" w:author="JUAN CARLOS AGREDA BOTINA" w:date="2026-05-10T16:23:00Z">
                <w:pPr/>
              </w:pPrChange>
            </w:pPr>
            <w:ins w:id="669" w:author="JUAN CARLOS AGREDA BOTINA" w:date="2026-05-10T16:23:00Z" w16du:dateUtc="2026-05-10T16:23:18Z">
              <w:r w:rsidRPr="223D248D">
                <w:rPr>
                  <w:rFonts w:ascii="Arial" w:eastAsia="Arial" w:hAnsi="Arial" w:cs="Arial"/>
                  <w:sz w:val="22"/>
                  <w:szCs w:val="22"/>
                </w:rPr>
                <w:t>En este sentido, la implementación de la resolución se desarrollará con cargo a las capacidades institucionales, administrativas y presupuestales existentes, sin crear nuevas obligaciones de gasto, estructuras administrativas adicionales o fuentes de financiación diferentes a las ya previstas en el marco normativo y presupuestal vigente.</w:t>
              </w:r>
            </w:ins>
          </w:p>
          <w:p w14:paraId="55935152" w14:textId="46478697" w:rsidR="009E609A" w:rsidRPr="00331A7A" w:rsidRDefault="51A724CC">
            <w:pPr>
              <w:spacing w:before="240" w:after="240"/>
              <w:jc w:val="both"/>
              <w:rPr>
                <w:ins w:id="670" w:author="JUAN CARLOS AGREDA BOTINA" w:date="2026-05-10T16:23:00Z" w16du:dateUtc="2026-05-10T16:23:18Z"/>
                <w:rFonts w:ascii="Arial" w:eastAsia="Arial" w:hAnsi="Arial" w:cs="Arial"/>
                <w:sz w:val="22"/>
                <w:szCs w:val="22"/>
              </w:rPr>
              <w:pPrChange w:id="671" w:author="JUAN CARLOS AGREDA BOTINA" w:date="2026-05-10T16:23:00Z">
                <w:pPr/>
              </w:pPrChange>
            </w:pPr>
            <w:ins w:id="672" w:author="JUAN CARLOS AGREDA BOTINA" w:date="2026-05-10T16:23:00Z" w16du:dateUtc="2026-05-10T16:23:18Z">
              <w:r w:rsidRPr="223D248D">
                <w:rPr>
                  <w:rFonts w:ascii="Arial" w:eastAsia="Arial" w:hAnsi="Arial" w:cs="Arial"/>
                  <w:sz w:val="22"/>
                  <w:szCs w:val="22"/>
                </w:rPr>
                <w:t>Así mismo, el presente acto administrativo no implica modificaciones en el Marco Fiscal de Mediano Plazo ni genera presiones adicionales sobre las finanzas públicas de la Nación, dado que su alcance se limita a establecer lineamientos técnicos y mecanismos de priorización orientados a optimizar la asignación y eficiencia en el uso de los recursos públicos ya destinados a la política de Comunidades Energéticas y transición energética justa.</w:t>
              </w:r>
            </w:ins>
          </w:p>
          <w:p w14:paraId="68D2005A" w14:textId="19D3BAAB" w:rsidR="009E609A" w:rsidRPr="00331A7A" w:rsidRDefault="51A724CC">
            <w:pPr>
              <w:spacing w:before="240" w:after="240"/>
              <w:jc w:val="both"/>
              <w:rPr>
                <w:rFonts w:ascii="Arial" w:eastAsia="Arial" w:hAnsi="Arial" w:cs="Arial"/>
                <w:sz w:val="22"/>
                <w:szCs w:val="22"/>
              </w:rPr>
              <w:pPrChange w:id="673" w:author="JUAN CARLOS AGREDA BOTINA" w:date="2026-05-10T16:23:00Z">
                <w:pPr/>
              </w:pPrChange>
            </w:pPr>
            <w:ins w:id="674" w:author="JUAN CARLOS AGREDA BOTINA" w:date="2026-05-10T16:23:00Z" w16du:dateUtc="2026-05-10T16:23:18Z">
              <w:r w:rsidRPr="223D248D">
                <w:rPr>
                  <w:rFonts w:ascii="Arial" w:eastAsia="Arial" w:hAnsi="Arial" w:cs="Arial"/>
                  <w:sz w:val="22"/>
                  <w:szCs w:val="22"/>
                </w:rPr>
                <w:t>Por el contrario, la adopción de metodologías objetivas de priorización contribuye a fortalecer la eficiencia del gasto público, la trazabilidad en la asignación de recursos y la focalización de inversiones hacia territorios con mayores brechas sociales y energéticas, promoviendo una gestión más eficiente y transparente de los recursos del sector minero-energético.</w:t>
              </w:r>
            </w:ins>
          </w:p>
        </w:tc>
      </w:tr>
      <w:tr w:rsidR="009E609A" w:rsidRPr="00331A7A" w14:paraId="74621721" w14:textId="77777777" w:rsidTr="223D248D">
        <w:trPr>
          <w:trHeight w:val="567"/>
        </w:trPr>
        <w:tc>
          <w:tcPr>
            <w:tcW w:w="906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B1B45" w14:textId="313B3CE8" w:rsidR="009E609A" w:rsidRPr="009E609A" w:rsidRDefault="009E609A" w:rsidP="009E609A">
            <w:pPr>
              <w:numPr>
                <w:ilvl w:val="0"/>
                <w:numId w:val="3"/>
              </w:numPr>
              <w:ind w:left="565" w:hanging="425"/>
              <w:jc w:val="both"/>
              <w:rPr>
                <w:rFonts w:ascii="Arial" w:hAnsi="Arial" w:cs="Arial"/>
                <w:b/>
                <w:sz w:val="22"/>
                <w:szCs w:val="22"/>
              </w:rPr>
            </w:pPr>
            <w:r w:rsidRPr="00331A7A">
              <w:rPr>
                <w:rFonts w:ascii="Arial" w:hAnsi="Arial" w:cs="Arial"/>
                <w:b/>
                <w:sz w:val="22"/>
                <w:szCs w:val="22"/>
              </w:rPr>
              <w:t xml:space="preserve">VIABILIDAD O DISPONIBILIDAD PRESUPUESTAL </w:t>
            </w:r>
          </w:p>
        </w:tc>
      </w:tr>
      <w:tr w:rsidR="009E609A" w:rsidRPr="00331A7A" w14:paraId="51151734" w14:textId="77777777" w:rsidTr="223D248D">
        <w:trPr>
          <w:trHeight w:val="567"/>
        </w:trPr>
        <w:tc>
          <w:tcPr>
            <w:tcW w:w="906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3DEEB" w14:textId="6362C09A" w:rsidR="009E609A" w:rsidRPr="00331A7A" w:rsidRDefault="42A347F6" w:rsidP="009E609A">
            <w:pPr>
              <w:jc w:val="both"/>
            </w:pPr>
            <w:r w:rsidRPr="6D07571C">
              <w:rPr>
                <w:rFonts w:ascii="Arial" w:eastAsia="Arial" w:hAnsi="Arial" w:cs="Arial"/>
                <w:sz w:val="22"/>
                <w:szCs w:val="22"/>
              </w:rPr>
              <w:t>Las disposiciones contenidas en la presente resolución no ordenan gasto público directo ni comprometen apropiaciones adicionales del Presupuesto General de la Nación por su sola expedición.</w:t>
            </w:r>
          </w:p>
          <w:p w14:paraId="6C750EC6" w14:textId="090E2501" w:rsidR="009E609A" w:rsidRPr="00331A7A" w:rsidRDefault="009E609A" w:rsidP="009E609A">
            <w:pPr>
              <w:jc w:val="both"/>
            </w:pPr>
          </w:p>
          <w:p w14:paraId="285AFDBE" w14:textId="33CC19A5" w:rsidR="009E609A" w:rsidRPr="00331A7A" w:rsidRDefault="42A347F6" w:rsidP="009E609A">
            <w:pPr>
              <w:jc w:val="both"/>
            </w:pPr>
            <w:r w:rsidRPr="6D07571C">
              <w:rPr>
                <w:rFonts w:ascii="Arial" w:eastAsia="Arial" w:hAnsi="Arial" w:cs="Arial"/>
                <w:sz w:val="22"/>
                <w:szCs w:val="22"/>
              </w:rPr>
              <w:t>La eventual financiación de proyectos energéticos destinados a beneficiar Comunidades Energéticas dependerá de la disponibilidad de recursos existentes en los mecanismos legalmente establecidos, incluidos los instrumentos previstos en la normatividad vigente y aquellos administrados conforme a las reglas aplicables al Fondo Único de Soluciones Energéticas – FONENERGÍA.</w:t>
            </w:r>
          </w:p>
          <w:p w14:paraId="43B6A642" w14:textId="4184D4DE" w:rsidR="009E609A" w:rsidRPr="00331A7A" w:rsidRDefault="009E609A" w:rsidP="6D07571C">
            <w:pPr>
              <w:jc w:val="both"/>
              <w:rPr>
                <w:rFonts w:ascii="Arial" w:eastAsia="Arial" w:hAnsi="Arial" w:cs="Arial"/>
                <w:sz w:val="22"/>
                <w:szCs w:val="22"/>
              </w:rPr>
            </w:pPr>
          </w:p>
        </w:tc>
      </w:tr>
      <w:tr w:rsidR="009E609A" w:rsidRPr="00331A7A" w14:paraId="64EEE3D3" w14:textId="77777777" w:rsidTr="223D248D">
        <w:trPr>
          <w:trHeight w:val="567"/>
        </w:trPr>
        <w:tc>
          <w:tcPr>
            <w:tcW w:w="906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3DC16" w14:textId="7F8AC592" w:rsidR="009E609A" w:rsidRPr="00331A7A" w:rsidRDefault="009E609A" w:rsidP="009E609A">
            <w:pPr>
              <w:numPr>
                <w:ilvl w:val="0"/>
                <w:numId w:val="3"/>
              </w:numPr>
              <w:ind w:left="565" w:hanging="425"/>
              <w:jc w:val="both"/>
              <w:rPr>
                <w:rFonts w:ascii="Arial" w:hAnsi="Arial" w:cs="Arial"/>
                <w:b/>
                <w:sz w:val="22"/>
                <w:szCs w:val="22"/>
              </w:rPr>
            </w:pPr>
            <w:r w:rsidRPr="00331A7A">
              <w:rPr>
                <w:rFonts w:ascii="Arial" w:hAnsi="Arial" w:cs="Arial"/>
                <w:b/>
                <w:sz w:val="22"/>
                <w:szCs w:val="22"/>
              </w:rPr>
              <w:t>VIABILIDAD O DISPONIBILIDAD PRESUPUESTAL</w:t>
            </w:r>
          </w:p>
        </w:tc>
      </w:tr>
      <w:tr w:rsidR="009E609A" w:rsidRPr="00331A7A" w14:paraId="5A4DA043" w14:textId="77777777" w:rsidTr="223D248D">
        <w:trPr>
          <w:trHeight w:val="567"/>
        </w:trPr>
        <w:tc>
          <w:tcPr>
            <w:tcW w:w="906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CD540" w14:textId="251B0F1C" w:rsidR="009E609A" w:rsidRPr="00331A7A" w:rsidRDefault="009E609A" w:rsidP="009E609A">
            <w:pPr>
              <w:jc w:val="both"/>
              <w:rPr>
                <w:rFonts w:ascii="Arial" w:hAnsi="Arial" w:cs="Arial"/>
                <w:b/>
                <w:sz w:val="22"/>
                <w:szCs w:val="22"/>
              </w:rPr>
            </w:pPr>
            <w:r w:rsidRPr="00831074">
              <w:rPr>
                <w:rFonts w:ascii="Arial" w:hAnsi="Arial" w:cs="Arial"/>
                <w:sz w:val="22"/>
                <w:szCs w:val="22"/>
              </w:rPr>
              <w:t>No aplica.</w:t>
            </w:r>
          </w:p>
        </w:tc>
      </w:tr>
      <w:tr w:rsidR="00CC4CD1" w:rsidRPr="00331A7A" w14:paraId="319E20BA" w14:textId="77777777" w:rsidTr="223D248D">
        <w:trPr>
          <w:trHeight w:val="567"/>
        </w:trPr>
        <w:tc>
          <w:tcPr>
            <w:tcW w:w="906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D90F1" w14:textId="77A8E8CD" w:rsidR="008C6329" w:rsidRPr="009E609A" w:rsidRDefault="009E609A" w:rsidP="26C00AE7">
            <w:pPr>
              <w:numPr>
                <w:ilvl w:val="0"/>
                <w:numId w:val="3"/>
              </w:numPr>
              <w:ind w:left="565" w:hanging="425"/>
              <w:jc w:val="both"/>
              <w:rPr>
                <w:rFonts w:ascii="Arial" w:hAnsi="Arial" w:cs="Arial"/>
                <w:b/>
                <w:bCs/>
                <w:sz w:val="22"/>
                <w:szCs w:val="22"/>
              </w:rPr>
            </w:pPr>
            <w:r w:rsidRPr="26C00AE7">
              <w:rPr>
                <w:rFonts w:ascii="Arial" w:hAnsi="Arial" w:cs="Arial"/>
                <w:b/>
                <w:bCs/>
                <w:sz w:val="22"/>
                <w:szCs w:val="22"/>
              </w:rPr>
              <w:t xml:space="preserve">ESTUDIOS TÉCNICOS QUE SUSTENTEN EL PROYECTO NORMATIVO </w:t>
            </w:r>
          </w:p>
        </w:tc>
      </w:tr>
      <w:tr w:rsidR="00CC4CD1" w:rsidRPr="00331A7A" w14:paraId="2E611808" w14:textId="77777777" w:rsidTr="223D248D">
        <w:trPr>
          <w:trHeight w:val="567"/>
        </w:trPr>
        <w:tc>
          <w:tcPr>
            <w:tcW w:w="9060" w:type="dxa"/>
            <w:gridSpan w:val="3"/>
            <w:tcBorders>
              <w:top w:val="single" w:sz="4" w:space="0" w:color="auto"/>
              <w:bottom w:val="single" w:sz="4" w:space="0" w:color="auto"/>
            </w:tcBorders>
            <w:shd w:val="clear" w:color="auto" w:fill="FFFFFF" w:themeFill="background1"/>
            <w:vAlign w:val="center"/>
          </w:tcPr>
          <w:p w14:paraId="147BF841" w14:textId="76561947" w:rsidR="00140B3B" w:rsidRPr="00A23028" w:rsidRDefault="33C04FF8" w:rsidP="00831074">
            <w:pPr>
              <w:jc w:val="both"/>
            </w:pPr>
            <w:r w:rsidRPr="6D07571C">
              <w:rPr>
                <w:rFonts w:ascii="Arial" w:eastAsia="Arial" w:hAnsi="Arial" w:cs="Arial"/>
                <w:sz w:val="22"/>
                <w:szCs w:val="22"/>
              </w:rPr>
              <w:t>El presente proyecto normativo se sustenta en los análisis técnicos, jurídicos y administrativos adelantados por la Dirección de Energía Eléctrica del Ministerio de Minas y Energía, relacionados con la implementación del Registro de Comunidades Energéticas (RCE), los criterios de focalización y priorización de proyectos energéticos y la articulación de mecanismos de financiación para Comunidades Energéticas.</w:t>
            </w:r>
          </w:p>
          <w:p w14:paraId="45119C47" w14:textId="0CF29C23" w:rsidR="00140B3B" w:rsidRPr="00A23028" w:rsidRDefault="00140B3B" w:rsidP="00831074">
            <w:pPr>
              <w:jc w:val="both"/>
            </w:pPr>
          </w:p>
          <w:p w14:paraId="0FFF5326" w14:textId="52306013" w:rsidR="00140B3B" w:rsidRPr="00A23028" w:rsidRDefault="33C04FF8" w:rsidP="00831074">
            <w:pPr>
              <w:jc w:val="both"/>
            </w:pPr>
            <w:r w:rsidRPr="6D07571C">
              <w:rPr>
                <w:rFonts w:ascii="Arial" w:eastAsia="Arial" w:hAnsi="Arial" w:cs="Arial"/>
                <w:sz w:val="22"/>
                <w:szCs w:val="22"/>
              </w:rPr>
              <w:t>Así mismo, se soporta en la evaluación institucional derivada de la expedición del Decreto 0375 del 7 de abril de 2026, mediante el cual se reglamentó el Fondo Único de Soluciones Energéticas – FONENERGÍA, así como en la revisión de su Manual Operativo y de los procedimientos requeridos para su adecuada implementación.</w:t>
            </w:r>
          </w:p>
          <w:p w14:paraId="533190D0" w14:textId="5EDA8238" w:rsidR="00140B3B" w:rsidRPr="00A23028" w:rsidRDefault="00140B3B" w:rsidP="00831074">
            <w:pPr>
              <w:jc w:val="both"/>
            </w:pPr>
          </w:p>
          <w:p w14:paraId="097EC6E9" w14:textId="04A6A9AB" w:rsidR="00140B3B" w:rsidRPr="00A23028" w:rsidRDefault="33C04FF8" w:rsidP="00831074">
            <w:pPr>
              <w:jc w:val="both"/>
            </w:pPr>
            <w:r w:rsidRPr="6D07571C">
              <w:rPr>
                <w:rFonts w:ascii="Arial" w:eastAsia="Arial" w:hAnsi="Arial" w:cs="Arial"/>
                <w:sz w:val="22"/>
                <w:szCs w:val="22"/>
              </w:rPr>
              <w:t>Igualmente, fueron considerados los resultados operativos obtenidos durante la aplicación de la Resolución 40509 del 21 de noviembre de 2024, incluyendo observaciones técnicas, necesidades de ajuste normativo, oportunidades de mejora regulatoria y requerimientos de armonización institucional identificados por las dependencias competentes.</w:t>
            </w:r>
          </w:p>
          <w:p w14:paraId="77CEDAC8" w14:textId="2858D476" w:rsidR="00140B3B" w:rsidRPr="00A23028" w:rsidRDefault="00140B3B" w:rsidP="00831074">
            <w:pPr>
              <w:jc w:val="both"/>
            </w:pPr>
          </w:p>
          <w:p w14:paraId="4F69F176" w14:textId="3CF2EBBC" w:rsidR="00140B3B" w:rsidRPr="00A23028" w:rsidRDefault="33C04FF8" w:rsidP="6D07571C">
            <w:pPr>
              <w:jc w:val="both"/>
              <w:rPr>
                <w:rFonts w:ascii="Arial" w:hAnsi="Arial" w:cs="Arial"/>
              </w:rPr>
            </w:pPr>
            <w:r w:rsidRPr="6D07571C">
              <w:rPr>
                <w:rFonts w:ascii="Arial" w:eastAsia="Arial" w:hAnsi="Arial" w:cs="Arial"/>
                <w:sz w:val="22"/>
                <w:szCs w:val="22"/>
              </w:rPr>
              <w:t>Adicionalmente, se tuvieron en cuenta insumos técnicos relacionados con cobertura energética, cierre de brechas, vulnerabilidad territorial, pobreza energética y priorización de comunidades beneficiarias, conforme a la información oficial disponible.</w:t>
            </w:r>
            <w:r w:rsidR="00D34983" w:rsidRPr="6D07571C">
              <w:rPr>
                <w:rFonts w:ascii="Arial" w:hAnsi="Arial" w:cs="Arial"/>
                <w:sz w:val="22"/>
                <w:szCs w:val="22"/>
              </w:rPr>
              <w:t>.</w:t>
            </w:r>
          </w:p>
        </w:tc>
      </w:tr>
      <w:tr w:rsidR="00CC4CD1" w:rsidRPr="00331A7A" w14:paraId="3D9E0997" w14:textId="77777777" w:rsidTr="223D248D">
        <w:trPr>
          <w:trHeight w:val="416"/>
        </w:trPr>
        <w:tc>
          <w:tcPr>
            <w:tcW w:w="9060" w:type="dxa"/>
            <w:gridSpan w:val="3"/>
            <w:tcBorders>
              <w:top w:val="single" w:sz="4" w:space="0" w:color="auto"/>
              <w:bottom w:val="single" w:sz="4" w:space="0" w:color="auto"/>
            </w:tcBorders>
            <w:shd w:val="clear" w:color="auto" w:fill="FFC000" w:themeFill="accent4"/>
            <w:vAlign w:val="center"/>
          </w:tcPr>
          <w:p w14:paraId="25B8CD05" w14:textId="0344F86F" w:rsidR="00F55DC4" w:rsidRPr="00331A7A" w:rsidRDefault="00DF60FD" w:rsidP="000D04F2">
            <w:pPr>
              <w:jc w:val="center"/>
              <w:rPr>
                <w:rFonts w:ascii="Arial" w:hAnsi="Arial" w:cs="Arial"/>
                <w:sz w:val="22"/>
                <w:szCs w:val="22"/>
              </w:rPr>
            </w:pPr>
            <w:r w:rsidRPr="730CAC3A">
              <w:rPr>
                <w:rFonts w:ascii="Arial" w:hAnsi="Arial" w:cs="Arial"/>
                <w:b/>
                <w:bCs/>
                <w:sz w:val="22"/>
                <w:szCs w:val="22"/>
              </w:rPr>
              <w:t>ANEXOS</w:t>
            </w:r>
            <w:r w:rsidR="00D05B67" w:rsidRPr="730CAC3A">
              <w:rPr>
                <w:rFonts w:ascii="Arial" w:hAnsi="Arial" w:cs="Arial"/>
                <w:b/>
                <w:bCs/>
                <w:sz w:val="22"/>
                <w:szCs w:val="22"/>
              </w:rPr>
              <w:t>:</w:t>
            </w:r>
          </w:p>
        </w:tc>
      </w:tr>
      <w:tr w:rsidR="00BC4F19" w:rsidRPr="00331A7A" w14:paraId="1C43DABB" w14:textId="77777777" w:rsidTr="223D248D">
        <w:trPr>
          <w:trHeight w:val="397"/>
        </w:trPr>
        <w:tc>
          <w:tcPr>
            <w:tcW w:w="6040" w:type="dxa"/>
            <w:gridSpan w:val="2"/>
            <w:tcBorders>
              <w:top w:val="single" w:sz="4" w:space="0" w:color="auto"/>
              <w:bottom w:val="single" w:sz="4" w:space="0" w:color="auto"/>
              <w:right w:val="single" w:sz="4" w:space="0" w:color="auto"/>
            </w:tcBorders>
            <w:shd w:val="clear" w:color="auto" w:fill="FFFFFF" w:themeFill="background1"/>
            <w:vAlign w:val="center"/>
          </w:tcPr>
          <w:p w14:paraId="3A3CF059" w14:textId="082D0125" w:rsidR="00BC4F19" w:rsidRPr="009A4EE3" w:rsidRDefault="00BC4F19" w:rsidP="730CAC3A">
            <w:pPr>
              <w:jc w:val="both"/>
              <w:rPr>
                <w:rFonts w:ascii="Arial" w:eastAsia="Arial" w:hAnsi="Arial" w:cs="Arial"/>
                <w:b/>
                <w:bCs/>
                <w:sz w:val="22"/>
                <w:szCs w:val="22"/>
              </w:rPr>
            </w:pPr>
            <w:r w:rsidRPr="730CAC3A">
              <w:rPr>
                <w:rFonts w:ascii="Arial" w:eastAsia="Arial" w:hAnsi="Arial" w:cs="Arial"/>
                <w:b/>
                <w:bCs/>
                <w:sz w:val="22"/>
                <w:szCs w:val="22"/>
              </w:rPr>
              <w:t>Certificación de cumplimiento de requisitos de consulta, publicidad y de incorporación en la agenda regulatoria</w:t>
            </w:r>
          </w:p>
        </w:tc>
        <w:tc>
          <w:tcPr>
            <w:tcW w:w="3020" w:type="dxa"/>
            <w:tcBorders>
              <w:top w:val="single" w:sz="4" w:space="0" w:color="auto"/>
              <w:left w:val="single" w:sz="4" w:space="0" w:color="auto"/>
              <w:bottom w:val="single" w:sz="4" w:space="0" w:color="auto"/>
            </w:tcBorders>
            <w:shd w:val="clear" w:color="auto" w:fill="FFFFFF" w:themeFill="background1"/>
          </w:tcPr>
          <w:p w14:paraId="4EDD5648" w14:textId="64B0685C" w:rsidR="00BC4F19" w:rsidRPr="009A4EE3" w:rsidRDefault="00ED521F" w:rsidP="730CAC3A">
            <w:pPr>
              <w:jc w:val="center"/>
              <w:rPr>
                <w:rFonts w:ascii="Arial" w:eastAsia="Arial" w:hAnsi="Arial" w:cs="Arial"/>
                <w:sz w:val="22"/>
                <w:szCs w:val="22"/>
              </w:rPr>
            </w:pPr>
            <w:r w:rsidRPr="730CAC3A">
              <w:rPr>
                <w:rFonts w:ascii="Arial" w:hAnsi="Arial" w:cs="Arial"/>
                <w:i/>
                <w:iCs/>
                <w:color w:val="808080" w:themeColor="background1" w:themeShade="80"/>
                <w:sz w:val="22"/>
                <w:szCs w:val="22"/>
              </w:rPr>
              <w:t>X</w:t>
            </w:r>
          </w:p>
        </w:tc>
      </w:tr>
      <w:tr w:rsidR="00BC4F19" w:rsidRPr="00331A7A" w14:paraId="7EF7E50D" w14:textId="77777777" w:rsidTr="223D248D">
        <w:trPr>
          <w:trHeight w:val="397"/>
        </w:trPr>
        <w:tc>
          <w:tcPr>
            <w:tcW w:w="6040" w:type="dxa"/>
            <w:gridSpan w:val="2"/>
            <w:tcBorders>
              <w:top w:val="single" w:sz="4" w:space="0" w:color="auto"/>
              <w:bottom w:val="single" w:sz="4" w:space="0" w:color="auto"/>
              <w:right w:val="single" w:sz="4" w:space="0" w:color="auto"/>
            </w:tcBorders>
            <w:shd w:val="clear" w:color="auto" w:fill="FFFFFF" w:themeFill="background1"/>
            <w:vAlign w:val="center"/>
          </w:tcPr>
          <w:p w14:paraId="281BCE2A" w14:textId="0DF93DB8" w:rsidR="00BC4F19" w:rsidRPr="009A4EE3" w:rsidRDefault="00BC4F19" w:rsidP="730CAC3A">
            <w:pPr>
              <w:jc w:val="both"/>
              <w:rPr>
                <w:rFonts w:ascii="Arial" w:eastAsia="Arial" w:hAnsi="Arial" w:cs="Arial"/>
                <w:b/>
                <w:bCs/>
                <w:sz w:val="22"/>
                <w:szCs w:val="22"/>
              </w:rPr>
            </w:pPr>
            <w:r w:rsidRPr="730CAC3A">
              <w:rPr>
                <w:rFonts w:ascii="Arial" w:eastAsia="Arial" w:hAnsi="Arial" w:cs="Arial"/>
                <w:b/>
                <w:bCs/>
                <w:sz w:val="22"/>
                <w:szCs w:val="22"/>
              </w:rPr>
              <w:t>Concepto(s) de Ministerio de Comercio, Industria y Turismo</w:t>
            </w:r>
          </w:p>
        </w:tc>
        <w:tc>
          <w:tcPr>
            <w:tcW w:w="3020" w:type="dxa"/>
            <w:tcBorders>
              <w:top w:val="single" w:sz="4" w:space="0" w:color="auto"/>
              <w:left w:val="single" w:sz="4" w:space="0" w:color="auto"/>
              <w:bottom w:val="single" w:sz="4" w:space="0" w:color="auto"/>
            </w:tcBorders>
            <w:shd w:val="clear" w:color="auto" w:fill="FFFFFF" w:themeFill="background1"/>
          </w:tcPr>
          <w:p w14:paraId="4DC0F806" w14:textId="78B379BB" w:rsidR="00BC4F19" w:rsidRPr="009A4EE3" w:rsidRDefault="00ED521F" w:rsidP="730CAC3A">
            <w:pPr>
              <w:jc w:val="center"/>
              <w:rPr>
                <w:rFonts w:ascii="Arial" w:hAnsi="Arial" w:cs="Arial"/>
                <w:sz w:val="22"/>
                <w:szCs w:val="22"/>
              </w:rPr>
            </w:pPr>
            <w:r w:rsidRPr="730CAC3A">
              <w:rPr>
                <w:rFonts w:ascii="Arial" w:hAnsi="Arial" w:cs="Arial"/>
                <w:i/>
                <w:iCs/>
                <w:color w:val="808080" w:themeColor="background1" w:themeShade="80"/>
                <w:sz w:val="22"/>
                <w:szCs w:val="22"/>
              </w:rPr>
              <w:t>N/A</w:t>
            </w:r>
          </w:p>
        </w:tc>
      </w:tr>
      <w:tr w:rsidR="00BC4F19" w:rsidRPr="00331A7A" w14:paraId="025F4334" w14:textId="77777777" w:rsidTr="223D248D">
        <w:trPr>
          <w:trHeight w:val="397"/>
        </w:trPr>
        <w:tc>
          <w:tcPr>
            <w:tcW w:w="6040" w:type="dxa"/>
            <w:gridSpan w:val="2"/>
            <w:tcBorders>
              <w:top w:val="single" w:sz="4" w:space="0" w:color="auto"/>
              <w:bottom w:val="single" w:sz="4" w:space="0" w:color="auto"/>
              <w:right w:val="single" w:sz="4" w:space="0" w:color="auto"/>
            </w:tcBorders>
            <w:shd w:val="clear" w:color="auto" w:fill="FFFFFF" w:themeFill="background1"/>
            <w:vAlign w:val="center"/>
          </w:tcPr>
          <w:p w14:paraId="395A176E" w14:textId="3E29E9EE" w:rsidR="00BC4F19" w:rsidRPr="009A4EE3" w:rsidRDefault="00BC4F19" w:rsidP="730CAC3A">
            <w:pPr>
              <w:jc w:val="both"/>
              <w:rPr>
                <w:rFonts w:ascii="Arial" w:eastAsia="Arial" w:hAnsi="Arial" w:cs="Arial"/>
                <w:b/>
                <w:bCs/>
                <w:sz w:val="22"/>
                <w:szCs w:val="22"/>
              </w:rPr>
            </w:pPr>
            <w:r w:rsidRPr="730CAC3A">
              <w:rPr>
                <w:rFonts w:ascii="Arial" w:eastAsia="Arial" w:hAnsi="Arial" w:cs="Arial"/>
                <w:b/>
                <w:bCs/>
                <w:sz w:val="22"/>
                <w:szCs w:val="22"/>
              </w:rPr>
              <w:t xml:space="preserve">Informe de observaciones y respuestas </w:t>
            </w:r>
          </w:p>
        </w:tc>
        <w:tc>
          <w:tcPr>
            <w:tcW w:w="3020" w:type="dxa"/>
            <w:tcBorders>
              <w:top w:val="single" w:sz="4" w:space="0" w:color="auto"/>
              <w:left w:val="single" w:sz="4" w:space="0" w:color="auto"/>
              <w:bottom w:val="single" w:sz="4" w:space="0" w:color="auto"/>
            </w:tcBorders>
            <w:shd w:val="clear" w:color="auto" w:fill="FFFFFF" w:themeFill="background1"/>
          </w:tcPr>
          <w:p w14:paraId="5041AB8E" w14:textId="3039F421" w:rsidR="00BC4F19" w:rsidRPr="009A4EE3" w:rsidRDefault="1EB9A6C7" w:rsidP="730CAC3A">
            <w:pPr>
              <w:jc w:val="center"/>
              <w:rPr>
                <w:rFonts w:ascii="Arial" w:eastAsia="Arial" w:hAnsi="Arial" w:cs="Arial"/>
                <w:sz w:val="22"/>
                <w:szCs w:val="22"/>
              </w:rPr>
            </w:pPr>
            <w:r w:rsidRPr="730CAC3A">
              <w:rPr>
                <w:rFonts w:ascii="Arial" w:hAnsi="Arial" w:cs="Arial"/>
                <w:i/>
                <w:iCs/>
                <w:color w:val="808080" w:themeColor="background1" w:themeShade="80"/>
                <w:sz w:val="22"/>
                <w:szCs w:val="22"/>
              </w:rPr>
              <w:t>X</w:t>
            </w:r>
          </w:p>
        </w:tc>
      </w:tr>
      <w:tr w:rsidR="00BC4F19" w:rsidRPr="00331A7A" w14:paraId="57D55BA3" w14:textId="77777777" w:rsidTr="223D248D">
        <w:trPr>
          <w:trHeight w:val="397"/>
        </w:trPr>
        <w:tc>
          <w:tcPr>
            <w:tcW w:w="6040" w:type="dxa"/>
            <w:gridSpan w:val="2"/>
            <w:tcBorders>
              <w:top w:val="single" w:sz="4" w:space="0" w:color="auto"/>
              <w:bottom w:val="single" w:sz="4" w:space="0" w:color="auto"/>
              <w:right w:val="single" w:sz="4" w:space="0" w:color="auto"/>
            </w:tcBorders>
            <w:shd w:val="clear" w:color="auto" w:fill="FFFFFF" w:themeFill="background1"/>
            <w:vAlign w:val="center"/>
          </w:tcPr>
          <w:p w14:paraId="27AEE96A" w14:textId="21A5C3DA" w:rsidR="00BC4F19" w:rsidRPr="009A4EE3" w:rsidRDefault="00BC4F19" w:rsidP="730CAC3A">
            <w:pPr>
              <w:jc w:val="both"/>
              <w:rPr>
                <w:rFonts w:ascii="Arial" w:eastAsia="Arial" w:hAnsi="Arial" w:cs="Arial"/>
                <w:b/>
                <w:bCs/>
                <w:sz w:val="22"/>
                <w:szCs w:val="22"/>
              </w:rPr>
            </w:pPr>
            <w:r w:rsidRPr="5944D357">
              <w:rPr>
                <w:rFonts w:ascii="Arial" w:eastAsia="Arial" w:hAnsi="Arial" w:cs="Arial"/>
                <w:b/>
                <w:bCs/>
                <w:sz w:val="22"/>
                <w:szCs w:val="22"/>
              </w:rPr>
              <w:t>C</w:t>
            </w:r>
            <w:r w:rsidR="28C15B20" w:rsidRPr="5944D357">
              <w:rPr>
                <w:rFonts w:ascii="Arial" w:eastAsia="Arial" w:hAnsi="Arial" w:cs="Arial"/>
                <w:b/>
                <w:bCs/>
                <w:sz w:val="22"/>
                <w:szCs w:val="22"/>
              </w:rPr>
              <w:t xml:space="preserve">uestionario </w:t>
            </w:r>
            <w:r w:rsidRPr="5944D357">
              <w:rPr>
                <w:rFonts w:ascii="Arial" w:eastAsia="Arial" w:hAnsi="Arial" w:cs="Arial"/>
                <w:b/>
                <w:bCs/>
                <w:sz w:val="22"/>
                <w:szCs w:val="22"/>
              </w:rPr>
              <w:t>de Abogacía de la Competencia de la Superintendencia de Industria y Comercio</w:t>
            </w:r>
          </w:p>
        </w:tc>
        <w:tc>
          <w:tcPr>
            <w:tcW w:w="3020" w:type="dxa"/>
            <w:tcBorders>
              <w:top w:val="single" w:sz="4" w:space="0" w:color="auto"/>
              <w:left w:val="single" w:sz="4" w:space="0" w:color="auto"/>
              <w:bottom w:val="single" w:sz="4" w:space="0" w:color="auto"/>
            </w:tcBorders>
          </w:tcPr>
          <w:p w14:paraId="7C3D543B" w14:textId="36A79D03" w:rsidR="00BC4F19" w:rsidRPr="009A4EE3" w:rsidRDefault="00200688" w:rsidP="73A9CEEB">
            <w:pPr>
              <w:jc w:val="center"/>
              <w:rPr>
                <w:rFonts w:ascii="Arial" w:eastAsia="Arial" w:hAnsi="Arial" w:cs="Arial"/>
                <w:b/>
                <w:bCs/>
                <w:sz w:val="22"/>
                <w:szCs w:val="22"/>
              </w:rPr>
            </w:pPr>
            <w:r w:rsidRPr="73A9CEEB">
              <w:rPr>
                <w:rFonts w:ascii="Arial" w:hAnsi="Arial" w:cs="Arial"/>
                <w:b/>
                <w:bCs/>
                <w:i/>
                <w:iCs/>
                <w:sz w:val="22"/>
                <w:szCs w:val="22"/>
              </w:rPr>
              <w:t>X</w:t>
            </w:r>
          </w:p>
        </w:tc>
      </w:tr>
      <w:tr w:rsidR="00BC4F19" w:rsidRPr="00331A7A" w14:paraId="6232AE11" w14:textId="77777777" w:rsidTr="223D248D">
        <w:trPr>
          <w:trHeight w:val="397"/>
        </w:trPr>
        <w:tc>
          <w:tcPr>
            <w:tcW w:w="6040" w:type="dxa"/>
            <w:gridSpan w:val="2"/>
            <w:tcBorders>
              <w:top w:val="single" w:sz="4" w:space="0" w:color="auto"/>
              <w:bottom w:val="single" w:sz="4" w:space="0" w:color="auto"/>
              <w:right w:val="single" w:sz="4" w:space="0" w:color="auto"/>
            </w:tcBorders>
            <w:shd w:val="clear" w:color="auto" w:fill="FFFFFF" w:themeFill="background1"/>
            <w:vAlign w:val="center"/>
          </w:tcPr>
          <w:p w14:paraId="3E8F03FA" w14:textId="7CFE42FB" w:rsidR="00BC4F19" w:rsidRPr="009A4EE3" w:rsidRDefault="00BC4F19" w:rsidP="730CAC3A">
            <w:pPr>
              <w:jc w:val="both"/>
              <w:rPr>
                <w:rFonts w:ascii="Arial" w:eastAsia="Arial" w:hAnsi="Arial" w:cs="Arial"/>
                <w:b/>
                <w:bCs/>
                <w:sz w:val="22"/>
                <w:szCs w:val="22"/>
              </w:rPr>
            </w:pPr>
            <w:r w:rsidRPr="730CAC3A">
              <w:rPr>
                <w:rFonts w:ascii="Arial" w:eastAsia="Arial" w:hAnsi="Arial" w:cs="Arial"/>
                <w:b/>
                <w:bCs/>
                <w:sz w:val="22"/>
                <w:szCs w:val="22"/>
              </w:rPr>
              <w:t xml:space="preserve">Concepto de aprobación nuevos trámites del Departamento Administrativo de la Función Pública </w:t>
            </w:r>
          </w:p>
        </w:tc>
        <w:tc>
          <w:tcPr>
            <w:tcW w:w="3020" w:type="dxa"/>
            <w:tcBorders>
              <w:top w:val="single" w:sz="4" w:space="0" w:color="auto"/>
              <w:left w:val="single" w:sz="4" w:space="0" w:color="auto"/>
              <w:bottom w:val="single" w:sz="4" w:space="0" w:color="auto"/>
            </w:tcBorders>
            <w:shd w:val="clear" w:color="auto" w:fill="FFFFFF" w:themeFill="background1"/>
          </w:tcPr>
          <w:p w14:paraId="0F985647" w14:textId="4B3126E4" w:rsidR="00BC4F19" w:rsidRPr="009A4EE3" w:rsidRDefault="00ED521F" w:rsidP="730CAC3A">
            <w:pPr>
              <w:jc w:val="center"/>
              <w:rPr>
                <w:rFonts w:ascii="Arial" w:hAnsi="Arial" w:cs="Arial"/>
                <w:sz w:val="22"/>
                <w:szCs w:val="22"/>
              </w:rPr>
            </w:pPr>
            <w:r w:rsidRPr="730CAC3A">
              <w:rPr>
                <w:rFonts w:ascii="Arial" w:hAnsi="Arial" w:cs="Arial"/>
                <w:i/>
                <w:iCs/>
                <w:color w:val="808080" w:themeColor="background1" w:themeShade="80"/>
                <w:sz w:val="22"/>
                <w:szCs w:val="22"/>
              </w:rPr>
              <w:t>N/A</w:t>
            </w:r>
          </w:p>
        </w:tc>
      </w:tr>
      <w:tr w:rsidR="00BC4F19" w:rsidRPr="00331A7A" w14:paraId="7AC5662A" w14:textId="77777777" w:rsidTr="223D248D">
        <w:trPr>
          <w:trHeight w:val="397"/>
        </w:trPr>
        <w:tc>
          <w:tcPr>
            <w:tcW w:w="6040" w:type="dxa"/>
            <w:gridSpan w:val="2"/>
            <w:tcBorders>
              <w:top w:val="single" w:sz="4" w:space="0" w:color="auto"/>
              <w:bottom w:val="single" w:sz="4" w:space="0" w:color="auto"/>
              <w:right w:val="single" w:sz="4" w:space="0" w:color="auto"/>
            </w:tcBorders>
            <w:shd w:val="clear" w:color="auto" w:fill="FFFFFF" w:themeFill="background1"/>
            <w:vAlign w:val="center"/>
          </w:tcPr>
          <w:p w14:paraId="190F19B9" w14:textId="012ECDFA" w:rsidR="00441F13" w:rsidRPr="009A4EE3" w:rsidRDefault="6E67FA89" w:rsidP="6D07571C">
            <w:pPr>
              <w:jc w:val="both"/>
            </w:pPr>
            <w:r w:rsidRPr="6D07571C">
              <w:rPr>
                <w:rFonts w:ascii="Arial" w:eastAsia="Arial" w:hAnsi="Arial" w:cs="Arial"/>
              </w:rPr>
              <w:t xml:space="preserve">• Resolución 40509 del 21 de noviembre de 2024. </w:t>
            </w:r>
          </w:p>
          <w:p w14:paraId="1A7968E0" w14:textId="3B009177" w:rsidR="00441F13" w:rsidRPr="009A4EE3" w:rsidRDefault="6E67FA89" w:rsidP="6D07571C">
            <w:pPr>
              <w:jc w:val="both"/>
            </w:pPr>
            <w:r w:rsidRPr="6D07571C">
              <w:rPr>
                <w:rFonts w:ascii="Arial" w:eastAsia="Arial" w:hAnsi="Arial" w:cs="Arial"/>
              </w:rPr>
              <w:t xml:space="preserve">• Decreto 0375 del 7 de abril de 2026. </w:t>
            </w:r>
          </w:p>
          <w:p w14:paraId="14459ADD" w14:textId="6E7E9625" w:rsidR="00441F13" w:rsidRPr="009A4EE3" w:rsidRDefault="6E67FA89" w:rsidP="6D07571C">
            <w:pPr>
              <w:jc w:val="both"/>
            </w:pPr>
            <w:r w:rsidRPr="6D07571C">
              <w:rPr>
                <w:rFonts w:ascii="Arial" w:eastAsia="Arial" w:hAnsi="Arial" w:cs="Arial"/>
              </w:rPr>
              <w:t>• Manual Operativo de FONENERGÍA.</w:t>
            </w:r>
          </w:p>
        </w:tc>
        <w:tc>
          <w:tcPr>
            <w:tcW w:w="3020" w:type="dxa"/>
            <w:tcBorders>
              <w:top w:val="single" w:sz="4" w:space="0" w:color="auto"/>
              <w:left w:val="single" w:sz="4" w:space="0" w:color="auto"/>
              <w:bottom w:val="single" w:sz="4" w:space="0" w:color="auto"/>
            </w:tcBorders>
            <w:shd w:val="clear" w:color="auto" w:fill="FFFFFF" w:themeFill="background1"/>
          </w:tcPr>
          <w:p w14:paraId="4D52C110" w14:textId="1B8D6FED" w:rsidR="00BC4F19" w:rsidRPr="009A4EE3" w:rsidRDefault="005E5566" w:rsidP="730CAC3A">
            <w:pPr>
              <w:jc w:val="center"/>
              <w:rPr>
                <w:rFonts w:ascii="Arial" w:hAnsi="Arial" w:cs="Arial"/>
                <w:sz w:val="22"/>
                <w:szCs w:val="22"/>
              </w:rPr>
            </w:pPr>
            <w:r w:rsidRPr="730CAC3A">
              <w:rPr>
                <w:rFonts w:ascii="Arial" w:hAnsi="Arial" w:cs="Arial"/>
                <w:i/>
                <w:iCs/>
                <w:color w:val="808080" w:themeColor="background1" w:themeShade="80"/>
                <w:sz w:val="22"/>
                <w:szCs w:val="22"/>
              </w:rPr>
              <w:t>X</w:t>
            </w:r>
          </w:p>
        </w:tc>
      </w:tr>
    </w:tbl>
    <w:p w14:paraId="6139881C" w14:textId="77777777" w:rsidR="00EB20D9" w:rsidRPr="00331A7A" w:rsidRDefault="00EB20D9" w:rsidP="00EB20D9">
      <w:pPr>
        <w:jc w:val="both"/>
        <w:rPr>
          <w:rFonts w:ascii="Arial" w:hAnsi="Arial" w:cs="Arial"/>
          <w:sz w:val="22"/>
          <w:szCs w:val="22"/>
        </w:rPr>
      </w:pPr>
    </w:p>
    <w:p w14:paraId="19D05E39" w14:textId="77777777" w:rsidR="0034321C" w:rsidRDefault="0034321C" w:rsidP="00AA12E9">
      <w:pPr>
        <w:pStyle w:val="Listavistosa-nfasis11"/>
        <w:spacing w:after="0" w:line="240" w:lineRule="auto"/>
        <w:ind w:left="0" w:right="-943"/>
        <w:jc w:val="both"/>
        <w:rPr>
          <w:rFonts w:ascii="Arial" w:eastAsia="Arial" w:hAnsi="Arial" w:cs="Arial"/>
          <w:b/>
          <w:bCs/>
        </w:rPr>
      </w:pPr>
      <w:r w:rsidRPr="00331A7A">
        <w:rPr>
          <w:rFonts w:ascii="Arial" w:eastAsia="Arial" w:hAnsi="Arial" w:cs="Arial"/>
          <w:b/>
          <w:bCs/>
        </w:rPr>
        <w:t>Aprobó:</w:t>
      </w:r>
    </w:p>
    <w:p w14:paraId="28EA597D" w14:textId="77777777" w:rsidR="00F641E0" w:rsidRPr="00331A7A" w:rsidRDefault="00F641E0" w:rsidP="00AA12E9">
      <w:pPr>
        <w:pStyle w:val="Listavistosa-nfasis11"/>
        <w:spacing w:after="0" w:line="240" w:lineRule="auto"/>
        <w:ind w:left="0" w:right="-943"/>
        <w:jc w:val="both"/>
        <w:rPr>
          <w:rFonts w:ascii="Arial" w:eastAsia="Arial" w:hAnsi="Arial" w:cs="Arial"/>
          <w:b/>
          <w:bCs/>
        </w:rPr>
      </w:pPr>
    </w:p>
    <w:p w14:paraId="59892608" w14:textId="77777777" w:rsidR="0034321C" w:rsidRPr="00331A7A" w:rsidRDefault="0034321C" w:rsidP="0034321C">
      <w:pPr>
        <w:pStyle w:val="Listavistosa-nfasis11"/>
        <w:spacing w:after="0" w:line="240" w:lineRule="auto"/>
        <w:ind w:left="-851" w:right="-943"/>
        <w:jc w:val="both"/>
        <w:rPr>
          <w:rFonts w:ascii="Arial" w:eastAsia="Arial" w:hAnsi="Arial" w:cs="Arial"/>
          <w:b/>
          <w:bCs/>
        </w:rPr>
      </w:pPr>
    </w:p>
    <w:tbl>
      <w:tblPr>
        <w:tblW w:w="10078" w:type="dxa"/>
        <w:tblLook w:val="0000" w:firstRow="0" w:lastRow="0" w:firstColumn="0" w:lastColumn="0" w:noHBand="0" w:noVBand="0"/>
      </w:tblPr>
      <w:tblGrid>
        <w:gridCol w:w="4503"/>
        <w:gridCol w:w="5575"/>
      </w:tblGrid>
      <w:tr w:rsidR="009A137E" w:rsidRPr="00543423" w14:paraId="01406E96" w14:textId="77777777" w:rsidTr="223D248D">
        <w:trPr>
          <w:trHeight w:val="137"/>
        </w:trPr>
        <w:tc>
          <w:tcPr>
            <w:tcW w:w="4503" w:type="dxa"/>
          </w:tcPr>
          <w:p w14:paraId="05BD0835" w14:textId="77777777" w:rsidR="009A137E" w:rsidRPr="00543423" w:rsidRDefault="009A137E">
            <w:pPr>
              <w:rPr>
                <w:rFonts w:cs="Arial"/>
                <w:b/>
                <w:bCs/>
                <w:sz w:val="22"/>
                <w:szCs w:val="22"/>
              </w:rPr>
            </w:pPr>
          </w:p>
          <w:p w14:paraId="78B2CB3A" w14:textId="77777777" w:rsidR="009A137E" w:rsidRDefault="009A137E" w:rsidP="009A137E">
            <w:pPr>
              <w:jc w:val="both"/>
              <w:rPr>
                <w:rFonts w:cs="Arial"/>
                <w:b/>
                <w:bCs/>
                <w:sz w:val="22"/>
                <w:szCs w:val="22"/>
              </w:rPr>
            </w:pPr>
          </w:p>
          <w:p w14:paraId="0BEBE13F" w14:textId="73229030" w:rsidR="009A137E" w:rsidRPr="00543423" w:rsidRDefault="7EC28451" w:rsidP="3BF405A9">
            <w:pPr>
              <w:ind w:left="-108"/>
              <w:jc w:val="both"/>
              <w:rPr>
                <w:rFonts w:ascii="Arial" w:eastAsia="Arial" w:hAnsi="Arial" w:cs="Arial"/>
                <w:b/>
                <w:bCs/>
                <w:sz w:val="22"/>
                <w:szCs w:val="22"/>
              </w:rPr>
            </w:pPr>
            <w:r w:rsidRPr="26C00AE7">
              <w:rPr>
                <w:rFonts w:ascii="Arial" w:eastAsia="Arial" w:hAnsi="Arial" w:cs="Arial"/>
                <w:b/>
                <w:bCs/>
                <w:sz w:val="22"/>
                <w:szCs w:val="22"/>
              </w:rPr>
              <w:t>DANIEL</w:t>
            </w:r>
            <w:r w:rsidR="7D86D340" w:rsidRPr="26C00AE7">
              <w:rPr>
                <w:rFonts w:ascii="Arial" w:eastAsia="Arial" w:hAnsi="Arial" w:cs="Arial"/>
                <w:b/>
                <w:bCs/>
                <w:sz w:val="22"/>
                <w:szCs w:val="22"/>
              </w:rPr>
              <w:t xml:space="preserve"> JORGE EL SAIEH S</w:t>
            </w:r>
            <w:r w:rsidR="497E367D" w:rsidRPr="26C00AE7">
              <w:rPr>
                <w:rFonts w:ascii="Arial" w:eastAsia="Arial" w:hAnsi="Arial" w:cs="Arial"/>
                <w:b/>
                <w:bCs/>
                <w:sz w:val="22"/>
                <w:szCs w:val="22"/>
              </w:rPr>
              <w:t>Á</w:t>
            </w:r>
            <w:r w:rsidR="7D86D340" w:rsidRPr="26C00AE7">
              <w:rPr>
                <w:rFonts w:ascii="Arial" w:eastAsia="Arial" w:hAnsi="Arial" w:cs="Arial"/>
                <w:b/>
                <w:bCs/>
                <w:sz w:val="22"/>
                <w:szCs w:val="22"/>
              </w:rPr>
              <w:t>NCHEZ</w:t>
            </w:r>
          </w:p>
        </w:tc>
        <w:tc>
          <w:tcPr>
            <w:tcW w:w="5575" w:type="dxa"/>
          </w:tcPr>
          <w:p w14:paraId="732CD72B" w14:textId="77777777" w:rsidR="009A137E" w:rsidRPr="00543423" w:rsidRDefault="009A137E">
            <w:pPr>
              <w:rPr>
                <w:rFonts w:cs="Arial"/>
                <w:b/>
                <w:bCs/>
                <w:sz w:val="22"/>
                <w:szCs w:val="22"/>
              </w:rPr>
            </w:pPr>
          </w:p>
          <w:p w14:paraId="1A47900C" w14:textId="77777777" w:rsidR="009A137E" w:rsidRPr="00543423" w:rsidRDefault="009A137E">
            <w:pPr>
              <w:rPr>
                <w:rFonts w:cs="Arial"/>
                <w:b/>
                <w:bCs/>
                <w:sz w:val="22"/>
                <w:szCs w:val="22"/>
              </w:rPr>
            </w:pPr>
          </w:p>
          <w:p w14:paraId="466DE6EA" w14:textId="7E84900B" w:rsidR="009A137E" w:rsidRPr="00034AFD" w:rsidRDefault="4702687F" w:rsidP="009A137E">
            <w:pPr>
              <w:ind w:left="-108"/>
              <w:jc w:val="both"/>
              <w:rPr>
                <w:rFonts w:cs="Arial"/>
                <w:b/>
                <w:bCs/>
                <w:sz w:val="22"/>
                <w:szCs w:val="22"/>
              </w:rPr>
            </w:pPr>
            <w:r w:rsidRPr="3BF405A9">
              <w:rPr>
                <w:rFonts w:ascii="Arial" w:eastAsia="Arial" w:hAnsi="Arial" w:cs="Arial"/>
                <w:b/>
                <w:bCs/>
                <w:sz w:val="22"/>
                <w:szCs w:val="22"/>
              </w:rPr>
              <w:t>VICTOR JOSE PATER</w:t>
            </w:r>
            <w:r w:rsidR="249C020B" w:rsidRPr="3BF405A9">
              <w:rPr>
                <w:rFonts w:ascii="Arial" w:eastAsia="Arial" w:hAnsi="Arial" w:cs="Arial"/>
                <w:b/>
                <w:bCs/>
                <w:sz w:val="22"/>
                <w:szCs w:val="22"/>
              </w:rPr>
              <w:t>NI</w:t>
            </w:r>
            <w:r w:rsidRPr="3BF405A9">
              <w:rPr>
                <w:rFonts w:ascii="Arial" w:eastAsia="Arial" w:hAnsi="Arial" w:cs="Arial"/>
                <w:b/>
                <w:bCs/>
                <w:sz w:val="22"/>
                <w:szCs w:val="22"/>
              </w:rPr>
              <w:t>NA NOVOA </w:t>
            </w:r>
          </w:p>
        </w:tc>
      </w:tr>
      <w:tr w:rsidR="009A137E" w:rsidRPr="00543423" w14:paraId="3DDD3F90" w14:textId="77777777" w:rsidTr="223D248D">
        <w:trPr>
          <w:trHeight w:val="308"/>
        </w:trPr>
        <w:tc>
          <w:tcPr>
            <w:tcW w:w="4503" w:type="dxa"/>
          </w:tcPr>
          <w:p w14:paraId="1FDF2039" w14:textId="77777777" w:rsidR="009A137E" w:rsidRPr="00543423" w:rsidRDefault="009A137E" w:rsidP="009A137E">
            <w:pPr>
              <w:ind w:left="-108"/>
              <w:jc w:val="both"/>
              <w:rPr>
                <w:rFonts w:cs="Arial"/>
                <w:sz w:val="22"/>
                <w:szCs w:val="22"/>
              </w:rPr>
            </w:pPr>
            <w:r w:rsidRPr="009A137E">
              <w:rPr>
                <w:rFonts w:ascii="Arial" w:eastAsia="Arial" w:hAnsi="Arial" w:cs="Arial"/>
                <w:bCs/>
                <w:sz w:val="22"/>
                <w:szCs w:val="22"/>
              </w:rPr>
              <w:t>Jefe de la Oficina Asesora Jurídica</w:t>
            </w:r>
            <w:r w:rsidRPr="00543423">
              <w:rPr>
                <w:rFonts w:cs="Arial"/>
                <w:sz w:val="22"/>
                <w:szCs w:val="22"/>
              </w:rPr>
              <w:t xml:space="preserve"> </w:t>
            </w:r>
          </w:p>
        </w:tc>
        <w:tc>
          <w:tcPr>
            <w:tcW w:w="5575" w:type="dxa"/>
          </w:tcPr>
          <w:p w14:paraId="4DE3F93C" w14:textId="07BF3BF3" w:rsidR="009A137E" w:rsidRPr="00543423" w:rsidRDefault="33EA2D8F" w:rsidP="223D248D">
            <w:pPr>
              <w:ind w:left="-108"/>
              <w:jc w:val="both"/>
              <w:rPr>
                <w:rFonts w:ascii="Arial" w:eastAsia="Arial" w:hAnsi="Arial" w:cs="Arial"/>
                <w:sz w:val="22"/>
                <w:szCs w:val="22"/>
              </w:rPr>
            </w:pPr>
            <w:r w:rsidRPr="223D248D">
              <w:rPr>
                <w:rFonts w:ascii="Arial" w:eastAsia="Arial" w:hAnsi="Arial" w:cs="Arial"/>
                <w:sz w:val="22"/>
                <w:szCs w:val="22"/>
              </w:rPr>
              <w:t>Viceministro</w:t>
            </w:r>
            <w:r w:rsidR="52CF973D" w:rsidRPr="223D248D">
              <w:rPr>
                <w:rFonts w:ascii="Arial" w:eastAsia="Arial" w:hAnsi="Arial" w:cs="Arial"/>
                <w:sz w:val="22"/>
                <w:szCs w:val="22"/>
              </w:rPr>
              <w:t xml:space="preserve"> de Energía</w:t>
            </w:r>
          </w:p>
        </w:tc>
      </w:tr>
    </w:tbl>
    <w:p w14:paraId="6BDC417D" w14:textId="77777777" w:rsidR="009A137E" w:rsidRDefault="009A137E" w:rsidP="009A137E">
      <w:pPr>
        <w:ind w:left="-1276" w:right="-377"/>
        <w:jc w:val="both"/>
        <w:rPr>
          <w:rFonts w:cs="Arial"/>
          <w:sz w:val="22"/>
          <w:szCs w:val="22"/>
        </w:rPr>
      </w:pPr>
    </w:p>
    <w:p w14:paraId="1312E278" w14:textId="77777777" w:rsidR="0034321C" w:rsidRPr="00331A7A" w:rsidRDefault="0034321C" w:rsidP="0034321C">
      <w:pPr>
        <w:pStyle w:val="Listavistosa-nfasis11"/>
        <w:spacing w:after="0" w:line="240" w:lineRule="auto"/>
        <w:ind w:left="-851" w:right="-943"/>
        <w:jc w:val="both"/>
        <w:rPr>
          <w:rFonts w:ascii="Arial" w:eastAsia="Arial" w:hAnsi="Arial" w:cs="Arial"/>
          <w:b/>
          <w:bCs/>
        </w:rPr>
      </w:pPr>
    </w:p>
    <w:p w14:paraId="1C7B9FB8" w14:textId="61C2E77E" w:rsidR="00B02E55" w:rsidRDefault="1E7E3691" w:rsidP="223D248D">
      <w:pPr>
        <w:pStyle w:val="Sinespaciado"/>
        <w:rPr>
          <w:rFonts w:ascii="Arial" w:eastAsia="Arial" w:hAnsi="Arial" w:cs="Arial"/>
          <w:color w:val="000000" w:themeColor="text1"/>
          <w:sz w:val="16"/>
          <w:szCs w:val="16"/>
        </w:rPr>
      </w:pPr>
      <w:r w:rsidRPr="223D248D">
        <w:rPr>
          <w:rFonts w:ascii="Arial" w:eastAsia="Arial" w:hAnsi="Arial" w:cs="Arial"/>
          <w:b/>
          <w:bCs/>
          <w:color w:val="000000" w:themeColor="text1"/>
          <w:sz w:val="16"/>
          <w:szCs w:val="16"/>
        </w:rPr>
        <w:t>Elaboró</w:t>
      </w:r>
      <w:r w:rsidRPr="223D248D">
        <w:rPr>
          <w:rFonts w:ascii="Arial" w:eastAsia="Arial" w:hAnsi="Arial" w:cs="Arial"/>
          <w:color w:val="000000" w:themeColor="text1"/>
          <w:sz w:val="16"/>
          <w:szCs w:val="16"/>
        </w:rPr>
        <w:t xml:space="preserve">: </w:t>
      </w:r>
      <w:r w:rsidR="0137ECBC">
        <w:tab/>
      </w:r>
      <w:r w:rsidR="5344DBA1" w:rsidRPr="223D248D">
        <w:rPr>
          <w:rFonts w:ascii="Arial" w:eastAsia="Arial" w:hAnsi="Arial" w:cs="Arial"/>
          <w:color w:val="000000" w:themeColor="text1"/>
          <w:sz w:val="16"/>
          <w:szCs w:val="16"/>
        </w:rPr>
        <w:t xml:space="preserve">Wilder Martin Mendoza Cortes </w:t>
      </w:r>
      <w:r w:rsidR="7F8667AC" w:rsidRPr="223D248D">
        <w:rPr>
          <w:rFonts w:ascii="Arial" w:eastAsia="Arial" w:hAnsi="Arial" w:cs="Arial"/>
          <w:color w:val="000000" w:themeColor="text1"/>
          <w:sz w:val="16"/>
          <w:szCs w:val="16"/>
        </w:rPr>
        <w:t xml:space="preserve">– </w:t>
      </w:r>
      <w:r w:rsidR="0A7D945A" w:rsidRPr="223D248D">
        <w:rPr>
          <w:rFonts w:ascii="Arial" w:eastAsia="Arial" w:hAnsi="Arial" w:cs="Arial"/>
          <w:color w:val="000000" w:themeColor="text1"/>
          <w:sz w:val="16"/>
          <w:szCs w:val="16"/>
        </w:rPr>
        <w:t xml:space="preserve">Abogado </w:t>
      </w:r>
      <w:r w:rsidRPr="223D248D">
        <w:rPr>
          <w:rFonts w:ascii="Arial" w:eastAsia="Arial" w:hAnsi="Arial" w:cs="Arial"/>
          <w:color w:val="000000" w:themeColor="text1"/>
          <w:sz w:val="16"/>
          <w:szCs w:val="16"/>
        </w:rPr>
        <w:t>Dirección de Energía Eléctrica</w:t>
      </w:r>
      <w:r w:rsidR="11283E39" w:rsidRPr="223D248D">
        <w:rPr>
          <w:rFonts w:ascii="Arial" w:eastAsia="Arial" w:hAnsi="Arial" w:cs="Arial"/>
          <w:color w:val="000000" w:themeColor="text1"/>
          <w:sz w:val="16"/>
          <w:szCs w:val="16"/>
        </w:rPr>
        <w:t xml:space="preserve"> </w:t>
      </w:r>
    </w:p>
    <w:p w14:paraId="530BADEE" w14:textId="79E48348" w:rsidR="0137ECBC" w:rsidRDefault="6CCE1349" w:rsidP="223D248D">
      <w:pPr>
        <w:pStyle w:val="Sinespaciado"/>
        <w:ind w:firstLine="708"/>
        <w:rPr>
          <w:rFonts w:ascii="Arial" w:eastAsia="Arial" w:hAnsi="Arial" w:cs="Arial"/>
          <w:color w:val="000000" w:themeColor="text1"/>
          <w:sz w:val="16"/>
          <w:szCs w:val="16"/>
        </w:rPr>
      </w:pPr>
      <w:r w:rsidRPr="223D248D">
        <w:rPr>
          <w:rFonts w:ascii="Arial" w:eastAsia="Arial" w:hAnsi="Arial" w:cs="Arial"/>
          <w:color w:val="000000" w:themeColor="text1"/>
          <w:sz w:val="16"/>
          <w:szCs w:val="16"/>
        </w:rPr>
        <w:t xml:space="preserve">Mónica Beatriz Pinto Rondon </w:t>
      </w:r>
      <w:r w:rsidR="42F11C24" w:rsidRPr="223D248D">
        <w:rPr>
          <w:rFonts w:ascii="Arial" w:eastAsia="Arial" w:hAnsi="Arial" w:cs="Arial"/>
          <w:color w:val="000000" w:themeColor="text1"/>
          <w:sz w:val="16"/>
          <w:szCs w:val="16"/>
        </w:rPr>
        <w:t>-Profesional Dirección de Energía Eléctrica</w:t>
      </w:r>
    </w:p>
    <w:p w14:paraId="33F24141" w14:textId="5CA66C35" w:rsidR="0137ECBC" w:rsidRDefault="6CA31027" w:rsidP="00B02E55">
      <w:pPr>
        <w:pStyle w:val="Sinespaciado"/>
        <w:ind w:firstLine="708"/>
      </w:pPr>
      <w:r w:rsidRPr="223D248D">
        <w:rPr>
          <w:rFonts w:ascii="Arial" w:eastAsia="Arial" w:hAnsi="Arial" w:cs="Arial"/>
          <w:color w:val="000000" w:themeColor="text1"/>
          <w:sz w:val="16"/>
          <w:szCs w:val="16"/>
        </w:rPr>
        <w:t>Aura Valentina Hernadez - Profesional Dirección de Energía Eléctrica</w:t>
      </w:r>
    </w:p>
    <w:p w14:paraId="2C1BC644" w14:textId="52F0CC11" w:rsidR="0137ECBC" w:rsidRDefault="2D2E3C0D" w:rsidP="00B02E55">
      <w:pPr>
        <w:pStyle w:val="Sinespaciado"/>
        <w:ind w:firstLine="708"/>
      </w:pPr>
      <w:r w:rsidRPr="223D248D">
        <w:rPr>
          <w:rFonts w:ascii="Arial" w:eastAsia="Arial" w:hAnsi="Arial" w:cs="Arial"/>
          <w:color w:val="000000" w:themeColor="text1"/>
          <w:sz w:val="16"/>
          <w:szCs w:val="16"/>
        </w:rPr>
        <w:t>Norbey Arcila Quintero - Profesional Técnico Dirección de Energía Eléctrica</w:t>
      </w:r>
    </w:p>
    <w:p w14:paraId="04829F66" w14:textId="2270432E" w:rsidR="0137ECBC" w:rsidRDefault="00AE14E5" w:rsidP="223D248D">
      <w:pPr>
        <w:pStyle w:val="Sinespaciado"/>
        <w:ind w:firstLine="708"/>
        <w:rPr>
          <w:rFonts w:ascii="Arial" w:eastAsia="Arial" w:hAnsi="Arial" w:cs="Arial"/>
          <w:color w:val="000000" w:themeColor="text1"/>
          <w:sz w:val="16"/>
          <w:szCs w:val="16"/>
        </w:rPr>
      </w:pPr>
      <w:r>
        <w:br/>
      </w:r>
      <w:r w:rsidR="1E7E3691" w:rsidRPr="223D248D">
        <w:rPr>
          <w:rFonts w:ascii="Arial" w:eastAsia="Arial" w:hAnsi="Arial" w:cs="Arial"/>
          <w:b/>
          <w:bCs/>
          <w:color w:val="000000" w:themeColor="text1"/>
          <w:sz w:val="16"/>
          <w:szCs w:val="16"/>
        </w:rPr>
        <w:t>Revisó:</w:t>
      </w:r>
      <w:r w:rsidR="1E7E3691" w:rsidRPr="223D248D">
        <w:rPr>
          <w:rFonts w:ascii="Arial" w:eastAsia="Arial" w:hAnsi="Arial" w:cs="Arial"/>
          <w:color w:val="000000" w:themeColor="text1"/>
          <w:sz w:val="16"/>
          <w:szCs w:val="16"/>
        </w:rPr>
        <w:t xml:space="preserve"> </w:t>
      </w:r>
      <w:r>
        <w:tab/>
      </w:r>
      <w:r w:rsidR="5FA6A727" w:rsidRPr="223D248D">
        <w:rPr>
          <w:rFonts w:ascii="Arial" w:eastAsia="Arial" w:hAnsi="Arial" w:cs="Arial"/>
          <w:color w:val="000000" w:themeColor="text1"/>
          <w:sz w:val="16"/>
          <w:szCs w:val="16"/>
        </w:rPr>
        <w:t>Claudia Jeaneth Ramírez Gutier – Abogada Dirección de Energía Eléctrica</w:t>
      </w:r>
    </w:p>
    <w:p w14:paraId="4C0804C4" w14:textId="78715DFB" w:rsidR="0137ECBC" w:rsidRDefault="5FA6A727" w:rsidP="223D248D">
      <w:pPr>
        <w:pStyle w:val="Sinespaciado"/>
        <w:ind w:firstLine="708"/>
        <w:rPr>
          <w:rFonts w:ascii="Arial" w:eastAsia="Arial" w:hAnsi="Arial" w:cs="Arial"/>
          <w:color w:val="000000" w:themeColor="text1"/>
          <w:sz w:val="16"/>
          <w:szCs w:val="16"/>
        </w:rPr>
      </w:pPr>
      <w:r w:rsidRPr="223D248D">
        <w:rPr>
          <w:rFonts w:ascii="Arial" w:eastAsia="Arial" w:hAnsi="Arial" w:cs="Arial"/>
          <w:color w:val="000000" w:themeColor="text1"/>
          <w:sz w:val="16"/>
          <w:szCs w:val="16"/>
        </w:rPr>
        <w:t xml:space="preserve">Héctor Arturo Barrera Castellanos - Abogado Viceministerio de Energía </w:t>
      </w:r>
    </w:p>
    <w:p w14:paraId="6538AD31" w14:textId="70AE93A8" w:rsidR="0137ECBC" w:rsidRDefault="299185C3" w:rsidP="223D248D">
      <w:pPr>
        <w:pStyle w:val="Sinespaciado"/>
        <w:ind w:firstLine="708"/>
        <w:rPr>
          <w:rFonts w:ascii="Arial" w:eastAsia="Arial" w:hAnsi="Arial" w:cs="Arial"/>
          <w:color w:val="000000" w:themeColor="text1"/>
          <w:sz w:val="16"/>
          <w:szCs w:val="16"/>
        </w:rPr>
      </w:pPr>
      <w:r w:rsidRPr="223D248D">
        <w:rPr>
          <w:rFonts w:ascii="Arial" w:eastAsia="Arial" w:hAnsi="Arial" w:cs="Arial"/>
          <w:color w:val="000000" w:themeColor="text1"/>
          <w:sz w:val="16"/>
          <w:szCs w:val="16"/>
        </w:rPr>
        <w:t>Juan Carlos Agreda Botina</w:t>
      </w:r>
      <w:r w:rsidR="1E7E3691" w:rsidRPr="223D248D">
        <w:rPr>
          <w:rFonts w:ascii="Arial" w:eastAsia="Arial" w:hAnsi="Arial" w:cs="Arial"/>
          <w:color w:val="000000" w:themeColor="text1"/>
          <w:sz w:val="16"/>
          <w:szCs w:val="16"/>
        </w:rPr>
        <w:t xml:space="preserve">- Profesional Dirección de Energía Eléctrica </w:t>
      </w:r>
    </w:p>
    <w:p w14:paraId="47C99DCC" w14:textId="2543ACC6" w:rsidR="0137ECBC" w:rsidRDefault="1E7E3691" w:rsidP="223D248D">
      <w:pPr>
        <w:pStyle w:val="Sinespaciado"/>
        <w:ind w:firstLine="708"/>
        <w:rPr>
          <w:rFonts w:ascii="Arial" w:eastAsia="Arial" w:hAnsi="Arial" w:cs="Arial"/>
          <w:color w:val="000000" w:themeColor="text1"/>
          <w:sz w:val="16"/>
          <w:szCs w:val="16"/>
        </w:rPr>
      </w:pPr>
      <w:r w:rsidRPr="223D248D">
        <w:rPr>
          <w:rFonts w:ascii="Arial" w:eastAsia="Arial" w:hAnsi="Arial" w:cs="Arial"/>
          <w:color w:val="000000" w:themeColor="text1"/>
          <w:sz w:val="16"/>
          <w:szCs w:val="16"/>
        </w:rPr>
        <w:t xml:space="preserve">Ángela Pabón - Coordinadora Grupo de Energía de la Oficina Asesora Jurídica </w:t>
      </w:r>
    </w:p>
    <w:p w14:paraId="70DE58C5" w14:textId="5626ECF6" w:rsidR="0137ECBC" w:rsidRDefault="1E7E3691" w:rsidP="223D248D">
      <w:pPr>
        <w:pStyle w:val="Sinespaciado"/>
        <w:ind w:firstLine="708"/>
        <w:rPr>
          <w:rFonts w:ascii="Arial" w:eastAsia="Arial" w:hAnsi="Arial" w:cs="Arial"/>
          <w:color w:val="000000" w:themeColor="text1"/>
          <w:sz w:val="16"/>
          <w:szCs w:val="16"/>
        </w:rPr>
      </w:pPr>
      <w:r w:rsidRPr="223D248D">
        <w:rPr>
          <w:rFonts w:ascii="Arial" w:eastAsia="Arial" w:hAnsi="Arial" w:cs="Arial"/>
          <w:color w:val="000000" w:themeColor="text1"/>
          <w:sz w:val="16"/>
          <w:szCs w:val="16"/>
        </w:rPr>
        <w:t>Daniel Rozo - Profesional Oficina Asesora Jurídica</w:t>
      </w:r>
    </w:p>
    <w:p w14:paraId="6A11C3B4" w14:textId="7B5EA7ED" w:rsidR="26C00AE7" w:rsidRDefault="26C00AE7"/>
    <w:p w14:paraId="509015F0" w14:textId="0123308C" w:rsidR="007B5100" w:rsidRPr="00331A7A" w:rsidRDefault="007B5100" w:rsidP="00323039">
      <w:pPr>
        <w:pStyle w:val="Listavistosa-nfasis11"/>
        <w:spacing w:after="0" w:line="240" w:lineRule="auto"/>
        <w:ind w:left="-851" w:right="-943"/>
        <w:jc w:val="both"/>
        <w:rPr>
          <w:rFonts w:ascii="Arial" w:hAnsi="Arial" w:cs="Arial"/>
          <w:b/>
          <w:lang w:val="es-ES"/>
        </w:rPr>
      </w:pPr>
    </w:p>
    <w:sectPr w:rsidR="007B5100" w:rsidRPr="00331A7A" w:rsidSect="00B23DB8">
      <w:headerReference w:type="default" r:id="rId20"/>
      <w:footerReference w:type="default" r:id="rId21"/>
      <w:headerReference w:type="first" r:id="rId22"/>
      <w:footerReference w:type="first" r:id="rId23"/>
      <w:type w:val="continuous"/>
      <w:pgSz w:w="12240" w:h="15840" w:code="1"/>
      <w:pgMar w:top="1616" w:right="1701" w:bottom="1115" w:left="1701" w:header="0" w:footer="131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0BA13" w14:textId="77777777" w:rsidR="00CD3F9F" w:rsidRDefault="00CD3F9F">
      <w:r>
        <w:separator/>
      </w:r>
    </w:p>
  </w:endnote>
  <w:endnote w:type="continuationSeparator" w:id="0">
    <w:p w14:paraId="12813EE7" w14:textId="77777777" w:rsidR="00CD3F9F" w:rsidRDefault="00CD3F9F">
      <w:r>
        <w:continuationSeparator/>
      </w:r>
    </w:p>
  </w:endnote>
  <w:endnote w:type="continuationNotice" w:id="1">
    <w:p w14:paraId="340E00D3" w14:textId="77777777" w:rsidR="00CD3F9F" w:rsidRDefault="00CD3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ork Sans Regular Roman">
    <w:altName w:val="Calibri"/>
    <w:charset w:val="4D"/>
    <w:family w:val="auto"/>
    <w:pitch w:val="variable"/>
    <w:sig w:usb0="A00000FF" w:usb1="5000E07B" w:usb2="00000000" w:usb3="00000000" w:csb0="0000019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96246" w14:textId="77777777" w:rsidR="00476ECD" w:rsidRPr="0015433E" w:rsidRDefault="00476ECD" w:rsidP="00B23DB8">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C07FAA">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C07FAA">
      <w:rPr>
        <w:rFonts w:ascii="Arial" w:hAnsi="Arial" w:cs="Arial"/>
        <w:bCs/>
        <w:noProof/>
        <w:sz w:val="16"/>
        <w:szCs w:val="16"/>
      </w:rPr>
      <w:t>5</w:t>
    </w:r>
    <w:r w:rsidRPr="0015433E">
      <w:rPr>
        <w:rFonts w:ascii="Arial" w:hAnsi="Arial" w:cs="Arial"/>
        <w:bCs/>
        <w:sz w:val="16"/>
        <w:szCs w:val="16"/>
      </w:rPr>
      <w:fldChar w:fldCharType="end"/>
    </w:r>
  </w:p>
  <w:p w14:paraId="6582771B" w14:textId="77777777" w:rsidR="00476ECD" w:rsidRPr="0084294E" w:rsidRDefault="00476ECD" w:rsidP="00FA4A9E">
    <w:pPr>
      <w:pStyle w:val="Piedepgin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0476ECD" w14:paraId="0A029050" w14:textId="77777777" w:rsidTr="0DD72327">
      <w:tc>
        <w:tcPr>
          <w:tcW w:w="2945" w:type="dxa"/>
        </w:tcPr>
        <w:p w14:paraId="27978F0A" w14:textId="0365375E" w:rsidR="00476ECD" w:rsidRDefault="00476ECD" w:rsidP="0DD72327">
          <w:pPr>
            <w:pStyle w:val="Encabezado"/>
            <w:ind w:left="-115"/>
          </w:pPr>
        </w:p>
      </w:tc>
      <w:tc>
        <w:tcPr>
          <w:tcW w:w="2945" w:type="dxa"/>
        </w:tcPr>
        <w:p w14:paraId="37BA214C" w14:textId="6E1D7191" w:rsidR="00476ECD" w:rsidRDefault="00476ECD" w:rsidP="0DD72327">
          <w:pPr>
            <w:pStyle w:val="Encabezado"/>
            <w:jc w:val="center"/>
          </w:pPr>
        </w:p>
      </w:tc>
      <w:tc>
        <w:tcPr>
          <w:tcW w:w="2945" w:type="dxa"/>
        </w:tcPr>
        <w:p w14:paraId="66C1989A" w14:textId="5EB775FC" w:rsidR="00476ECD" w:rsidRDefault="00476ECD" w:rsidP="0DD72327">
          <w:pPr>
            <w:pStyle w:val="Encabezado"/>
            <w:ind w:right="-115"/>
            <w:jc w:val="right"/>
          </w:pPr>
        </w:p>
      </w:tc>
    </w:tr>
  </w:tbl>
  <w:p w14:paraId="08D21243" w14:textId="776AED11" w:rsidR="00476ECD" w:rsidRDefault="00476ECD" w:rsidP="0DD723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77639" w14:textId="77777777" w:rsidR="00CD3F9F" w:rsidRDefault="00CD3F9F">
      <w:r>
        <w:separator/>
      </w:r>
    </w:p>
  </w:footnote>
  <w:footnote w:type="continuationSeparator" w:id="0">
    <w:p w14:paraId="0E19833B" w14:textId="77777777" w:rsidR="00CD3F9F" w:rsidRDefault="00CD3F9F">
      <w:r>
        <w:continuationSeparator/>
      </w:r>
    </w:p>
  </w:footnote>
  <w:footnote w:type="continuationNotice" w:id="1">
    <w:p w14:paraId="474C6FB1" w14:textId="77777777" w:rsidR="00CD3F9F" w:rsidRDefault="00CD3F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6C50" w14:textId="7A9AA236" w:rsidR="00476ECD" w:rsidRDefault="00476ECD" w:rsidP="00DF1CAB"/>
  <w:p w14:paraId="560FF827" w14:textId="194DE935" w:rsidR="00476ECD" w:rsidRDefault="00476ECD" w:rsidP="00DF1CAB"/>
  <w:tbl>
    <w:tblPr>
      <w:tblW w:w="512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5642"/>
      <w:gridCol w:w="1200"/>
      <w:gridCol w:w="930"/>
    </w:tblGrid>
    <w:tr w:rsidR="00D25735" w:rsidRPr="00E31384" w14:paraId="623B39B9" w14:textId="77777777" w:rsidTr="00820194">
      <w:trPr>
        <w:trHeight w:val="701"/>
      </w:trPr>
      <w:tc>
        <w:tcPr>
          <w:tcW w:w="705" w:type="pct"/>
          <w:vMerge w:val="restart"/>
          <w:vAlign w:val="center"/>
        </w:tcPr>
        <w:p w14:paraId="4EB294A0" w14:textId="224D1321" w:rsidR="00D25735" w:rsidRPr="009B4676" w:rsidRDefault="003037E8" w:rsidP="00842ADE">
          <w:pPr>
            <w:rPr>
              <w:rFonts w:ascii="Arial" w:hAnsi="Arial" w:cs="Arial"/>
              <w:b/>
            </w:rPr>
          </w:pPr>
          <w:bookmarkStart w:id="675" w:name="_Hlk126915421"/>
          <w:r>
            <w:rPr>
              <w:noProof/>
            </w:rPr>
            <w:drawing>
              <wp:anchor distT="0" distB="0" distL="114300" distR="114300" simplePos="0" relativeHeight="251658242" behindDoc="1" locked="0" layoutInCell="1" allowOverlap="1" wp14:anchorId="01E3978F" wp14:editId="2E0213B1">
                <wp:simplePos x="0" y="0"/>
                <wp:positionH relativeFrom="margin">
                  <wp:posOffset>-13335</wp:posOffset>
                </wp:positionH>
                <wp:positionV relativeFrom="page">
                  <wp:posOffset>70485</wp:posOffset>
                </wp:positionV>
                <wp:extent cx="671195" cy="582930"/>
                <wp:effectExtent l="0" t="0" r="0" b="7620"/>
                <wp:wrapNone/>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195" cy="5829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18" w:type="pct"/>
          <w:vMerge w:val="restart"/>
          <w:vAlign w:val="center"/>
        </w:tcPr>
        <w:p w14:paraId="3DAFC7C2" w14:textId="56834B2A" w:rsidR="00D25735" w:rsidRPr="009B4676" w:rsidRDefault="00D25735" w:rsidP="00DF1CAB">
          <w:pPr>
            <w:jc w:val="center"/>
            <w:rPr>
              <w:rFonts w:ascii="Arial" w:hAnsi="Arial" w:cs="Arial"/>
              <w:b/>
            </w:rPr>
          </w:pPr>
          <w:r>
            <w:rPr>
              <w:rFonts w:ascii="Arial" w:hAnsi="Arial" w:cs="Arial"/>
              <w:b/>
            </w:rPr>
            <w:t>FORMATO MEMORIA JUSTIFICATIVA</w:t>
          </w:r>
        </w:p>
      </w:tc>
      <w:tc>
        <w:tcPr>
          <w:tcW w:w="1177" w:type="pct"/>
          <w:gridSpan w:val="2"/>
          <w:vAlign w:val="center"/>
        </w:tcPr>
        <w:p w14:paraId="1B8F4448" w14:textId="77777777" w:rsidR="00D25735" w:rsidRPr="00E31384" w:rsidRDefault="00D25735" w:rsidP="00DF1CAB">
          <w:pPr>
            <w:ind w:left="-113" w:right="-113"/>
            <w:jc w:val="center"/>
            <w:rPr>
              <w:rFonts w:ascii="Arial" w:hAnsi="Arial" w:cs="Arial"/>
            </w:rPr>
          </w:pPr>
          <w:r>
            <w:rPr>
              <w:noProof/>
              <w:lang w:eastAsia="es-CO"/>
            </w:rPr>
            <w:drawing>
              <wp:anchor distT="0" distB="0" distL="114300" distR="114300" simplePos="0" relativeHeight="251658241" behindDoc="0" locked="0" layoutInCell="1" allowOverlap="1" wp14:anchorId="6BC7E1C2" wp14:editId="6E2CBAEC">
                <wp:simplePos x="0" y="0"/>
                <wp:positionH relativeFrom="column">
                  <wp:posOffset>-73025</wp:posOffset>
                </wp:positionH>
                <wp:positionV relativeFrom="paragraph">
                  <wp:posOffset>-5715</wp:posOffset>
                </wp:positionV>
                <wp:extent cx="1353185" cy="454660"/>
                <wp:effectExtent l="0" t="0" r="0" b="2540"/>
                <wp:wrapNone/>
                <wp:docPr id="1085197101" name="Imagen 108519710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25651"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25735" w:rsidRPr="00E31384" w14:paraId="64D399A9" w14:textId="77777777" w:rsidTr="00820194">
      <w:trPr>
        <w:trHeight w:val="227"/>
      </w:trPr>
      <w:tc>
        <w:tcPr>
          <w:tcW w:w="705" w:type="pct"/>
          <w:vMerge/>
          <w:vAlign w:val="center"/>
        </w:tcPr>
        <w:p w14:paraId="7A032ED2" w14:textId="77777777" w:rsidR="00D25735" w:rsidRPr="009B4676" w:rsidRDefault="00D25735" w:rsidP="00AA12E9">
          <w:pPr>
            <w:jc w:val="center"/>
            <w:rPr>
              <w:rFonts w:ascii="Arial" w:hAnsi="Arial" w:cs="Arial"/>
              <w:bCs/>
              <w:sz w:val="16"/>
              <w:szCs w:val="16"/>
            </w:rPr>
          </w:pPr>
        </w:p>
      </w:tc>
      <w:tc>
        <w:tcPr>
          <w:tcW w:w="3118" w:type="pct"/>
          <w:vMerge/>
          <w:vAlign w:val="center"/>
        </w:tcPr>
        <w:p w14:paraId="1522578F" w14:textId="72C13B0C" w:rsidR="00D25735" w:rsidRPr="009B4676" w:rsidRDefault="00D25735" w:rsidP="00AA12E9">
          <w:pPr>
            <w:jc w:val="center"/>
            <w:rPr>
              <w:rFonts w:ascii="Arial" w:hAnsi="Arial" w:cs="Arial"/>
              <w:bCs/>
              <w:sz w:val="16"/>
              <w:szCs w:val="16"/>
            </w:rPr>
          </w:pPr>
        </w:p>
      </w:tc>
      <w:tc>
        <w:tcPr>
          <w:tcW w:w="1177" w:type="pct"/>
          <w:gridSpan w:val="2"/>
          <w:vAlign w:val="center"/>
        </w:tcPr>
        <w:p w14:paraId="6185CB42" w14:textId="363C33EA" w:rsidR="00D25735" w:rsidRPr="00E31384" w:rsidRDefault="00D25735" w:rsidP="00AA12E9">
          <w:pPr>
            <w:jc w:val="center"/>
            <w:outlineLvl w:val="0"/>
            <w:rPr>
              <w:rFonts w:ascii="Arial" w:hAnsi="Arial" w:cs="Arial"/>
              <w:sz w:val="14"/>
              <w:szCs w:val="16"/>
            </w:rPr>
          </w:pPr>
          <w:r>
            <w:rPr>
              <w:rFonts w:ascii="Arial" w:hAnsi="Arial" w:cs="Arial"/>
              <w:sz w:val="14"/>
              <w:szCs w:val="16"/>
            </w:rPr>
            <w:t>GJ-F-47</w:t>
          </w:r>
        </w:p>
      </w:tc>
    </w:tr>
    <w:tr w:rsidR="00D25735" w:rsidRPr="00E31384" w14:paraId="1AB93165" w14:textId="77777777" w:rsidTr="00820194">
      <w:trPr>
        <w:trHeight w:val="309"/>
      </w:trPr>
      <w:tc>
        <w:tcPr>
          <w:tcW w:w="705" w:type="pct"/>
          <w:vMerge/>
          <w:vAlign w:val="center"/>
        </w:tcPr>
        <w:p w14:paraId="76B50923" w14:textId="77777777" w:rsidR="00D25735" w:rsidRPr="009B4676" w:rsidRDefault="00D25735" w:rsidP="00AA12E9">
          <w:pPr>
            <w:jc w:val="center"/>
            <w:rPr>
              <w:rFonts w:ascii="Arial" w:hAnsi="Arial" w:cs="Arial"/>
              <w:bCs/>
              <w:sz w:val="16"/>
              <w:szCs w:val="16"/>
            </w:rPr>
          </w:pPr>
        </w:p>
      </w:tc>
      <w:tc>
        <w:tcPr>
          <w:tcW w:w="3118" w:type="pct"/>
          <w:vMerge/>
          <w:vAlign w:val="center"/>
        </w:tcPr>
        <w:p w14:paraId="24BADDCF" w14:textId="0770352F" w:rsidR="00D25735" w:rsidRPr="009B4676" w:rsidRDefault="00D25735" w:rsidP="00AA12E9">
          <w:pPr>
            <w:jc w:val="center"/>
            <w:rPr>
              <w:rFonts w:ascii="Arial" w:hAnsi="Arial" w:cs="Arial"/>
              <w:bCs/>
              <w:sz w:val="16"/>
              <w:szCs w:val="16"/>
            </w:rPr>
          </w:pPr>
        </w:p>
      </w:tc>
      <w:tc>
        <w:tcPr>
          <w:tcW w:w="663" w:type="pct"/>
          <w:vAlign w:val="center"/>
        </w:tcPr>
        <w:p w14:paraId="2FDC19E1" w14:textId="7E3BEDD8" w:rsidR="00D25735" w:rsidRPr="00E31384" w:rsidRDefault="00D25735" w:rsidP="00AA12E9">
          <w:pPr>
            <w:jc w:val="center"/>
            <w:outlineLvl w:val="0"/>
            <w:rPr>
              <w:rFonts w:ascii="Arial" w:hAnsi="Arial" w:cs="Arial"/>
              <w:sz w:val="14"/>
              <w:szCs w:val="16"/>
            </w:rPr>
          </w:pPr>
          <w:r>
            <w:rPr>
              <w:rFonts w:ascii="Arial" w:hAnsi="Arial" w:cs="Arial"/>
              <w:sz w:val="14"/>
              <w:szCs w:val="16"/>
            </w:rPr>
            <w:t>11-08-2023</w:t>
          </w:r>
        </w:p>
      </w:tc>
      <w:tc>
        <w:tcPr>
          <w:tcW w:w="514" w:type="pct"/>
          <w:vAlign w:val="center"/>
        </w:tcPr>
        <w:p w14:paraId="29D991C0" w14:textId="7C49DF37" w:rsidR="00D25735" w:rsidRPr="00E31384" w:rsidRDefault="00D25735" w:rsidP="00AA12E9">
          <w:pPr>
            <w:tabs>
              <w:tab w:val="left" w:pos="1061"/>
            </w:tabs>
            <w:jc w:val="center"/>
            <w:outlineLvl w:val="0"/>
            <w:rPr>
              <w:rFonts w:ascii="Arial" w:hAnsi="Arial" w:cs="Arial"/>
              <w:sz w:val="14"/>
              <w:szCs w:val="16"/>
            </w:rPr>
          </w:pPr>
          <w:r>
            <w:rPr>
              <w:rFonts w:ascii="Arial" w:hAnsi="Arial" w:cs="Arial"/>
              <w:sz w:val="14"/>
              <w:szCs w:val="16"/>
            </w:rPr>
            <w:t>V-1</w:t>
          </w:r>
        </w:p>
      </w:tc>
    </w:tr>
    <w:bookmarkEnd w:id="675"/>
  </w:tbl>
  <w:p w14:paraId="0945980A" w14:textId="77777777" w:rsidR="00476ECD" w:rsidRDefault="00476EC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98"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545"/>
    </w:tblGrid>
    <w:tr w:rsidR="00476ECD" w14:paraId="60023690" w14:textId="77777777" w:rsidTr="0077164E">
      <w:tc>
        <w:tcPr>
          <w:tcW w:w="4253" w:type="dxa"/>
        </w:tcPr>
        <w:p w14:paraId="41E1A2D8" w14:textId="6E825783" w:rsidR="00476ECD" w:rsidRDefault="00476ECD">
          <w:pPr>
            <w:pStyle w:val="Encabezado"/>
          </w:pPr>
          <w:r>
            <w:rPr>
              <w:noProof/>
              <w:color w:val="2B579A"/>
              <w:shd w:val="clear" w:color="auto" w:fill="E6E6E6"/>
              <w:lang w:eastAsia="es-CO"/>
            </w:rPr>
            <w:drawing>
              <wp:anchor distT="0" distB="0" distL="114300" distR="114300" simplePos="0" relativeHeight="251658240" behindDoc="1" locked="0" layoutInCell="1" allowOverlap="1" wp14:anchorId="74065A08" wp14:editId="54F175A1">
                <wp:simplePos x="0" y="0"/>
                <wp:positionH relativeFrom="page">
                  <wp:posOffset>-359410</wp:posOffset>
                </wp:positionH>
                <wp:positionV relativeFrom="paragraph">
                  <wp:posOffset>-255270</wp:posOffset>
                </wp:positionV>
                <wp:extent cx="7769883" cy="10051200"/>
                <wp:effectExtent l="0" t="0" r="0" b="0"/>
                <wp:wrapNone/>
                <wp:docPr id="734849150" name="Imagen 734849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883" cy="10051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545" w:type="dxa"/>
          <w:vAlign w:val="center"/>
        </w:tcPr>
        <w:p w14:paraId="1CEB0263" w14:textId="262EDA88" w:rsidR="00476ECD" w:rsidRDefault="00476ECD" w:rsidP="00FD3D04">
          <w:pPr>
            <w:pStyle w:val="Ttulo2"/>
            <w:ind w:left="72" w:right="72"/>
            <w:rPr>
              <w:rFonts w:ascii="Arial" w:hAnsi="Arial" w:cs="Arial"/>
              <w:bCs/>
              <w:color w:val="000000"/>
              <w:sz w:val="22"/>
              <w:szCs w:val="22"/>
            </w:rPr>
          </w:pPr>
        </w:p>
        <w:p w14:paraId="422A6168" w14:textId="77777777" w:rsidR="00476ECD" w:rsidRDefault="00476ECD" w:rsidP="007E7CBD">
          <w:pPr>
            <w:pStyle w:val="Ttulo2"/>
            <w:ind w:right="72"/>
            <w:jc w:val="left"/>
            <w:rPr>
              <w:rFonts w:ascii="Arial" w:hAnsi="Arial" w:cs="Arial"/>
              <w:bCs/>
              <w:color w:val="000000"/>
              <w:sz w:val="22"/>
              <w:szCs w:val="22"/>
            </w:rPr>
          </w:pPr>
        </w:p>
        <w:p w14:paraId="31E63934" w14:textId="68CCE73B" w:rsidR="00476ECD" w:rsidRDefault="00476ECD" w:rsidP="007E7CBD">
          <w:pPr>
            <w:pStyle w:val="Ttulo2"/>
            <w:ind w:right="72"/>
            <w:jc w:val="left"/>
            <w:rPr>
              <w:rFonts w:ascii="Arial" w:hAnsi="Arial" w:cs="Arial"/>
              <w:bCs/>
              <w:color w:val="000000"/>
              <w:sz w:val="22"/>
              <w:szCs w:val="22"/>
            </w:rPr>
          </w:pPr>
          <w:r w:rsidRPr="000D04F2">
            <w:rPr>
              <w:rFonts w:ascii="Arial" w:hAnsi="Arial" w:cs="Arial"/>
              <w:bCs/>
              <w:color w:val="000000"/>
              <w:sz w:val="22"/>
              <w:szCs w:val="22"/>
            </w:rPr>
            <w:t>FORMATO MEMORIA JUSTIFICATIVA</w:t>
          </w:r>
        </w:p>
        <w:p w14:paraId="2C6B488B" w14:textId="77777777" w:rsidR="00476ECD" w:rsidRDefault="00476ECD" w:rsidP="007E7CBD"/>
        <w:p w14:paraId="0831226C" w14:textId="6760B8A0" w:rsidR="00476ECD" w:rsidRPr="007E7CBD" w:rsidRDefault="00476ECD" w:rsidP="007E7CBD"/>
      </w:tc>
    </w:tr>
  </w:tbl>
  <w:p w14:paraId="4FF42E65" w14:textId="77777777" w:rsidR="00476ECD" w:rsidRDefault="00476ECD">
    <w:pPr>
      <w:pStyle w:val="Encabezado"/>
    </w:pPr>
  </w:p>
</w:hdr>
</file>

<file path=word/intelligence2.xml><?xml version="1.0" encoding="utf-8"?>
<int2:intelligence xmlns:int2="http://schemas.microsoft.com/office/intelligence/2020/intelligence" xmlns:oel="http://schemas.microsoft.com/office/2019/extlst">
  <int2:observations>
    <int2:textHash int2:hashCode="66la4giJd1VhP4" int2:id="Njh1UpLT">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512D01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986A9D"/>
    <w:multiLevelType w:val="hybridMultilevel"/>
    <w:tmpl w:val="A796D7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2CE3CDE"/>
    <w:multiLevelType w:val="multilevel"/>
    <w:tmpl w:val="BD6C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8CFC8"/>
    <w:multiLevelType w:val="hybridMultilevel"/>
    <w:tmpl w:val="EFC4EFBA"/>
    <w:lvl w:ilvl="0" w:tplc="3ED24948">
      <w:start w:val="1"/>
      <w:numFmt w:val="bullet"/>
      <w:lvlText w:val=""/>
      <w:lvlJc w:val="left"/>
      <w:pPr>
        <w:ind w:left="720" w:hanging="360"/>
      </w:pPr>
      <w:rPr>
        <w:rFonts w:ascii="Symbol" w:hAnsi="Symbol" w:hint="default"/>
      </w:rPr>
    </w:lvl>
    <w:lvl w:ilvl="1" w:tplc="D916C3B0">
      <w:start w:val="1"/>
      <w:numFmt w:val="bullet"/>
      <w:lvlText w:val="o"/>
      <w:lvlJc w:val="left"/>
      <w:pPr>
        <w:ind w:left="1440" w:hanging="360"/>
      </w:pPr>
      <w:rPr>
        <w:rFonts w:ascii="Courier New" w:hAnsi="Courier New" w:hint="default"/>
      </w:rPr>
    </w:lvl>
    <w:lvl w:ilvl="2" w:tplc="AF68D4A8">
      <w:start w:val="1"/>
      <w:numFmt w:val="bullet"/>
      <w:lvlText w:val=""/>
      <w:lvlJc w:val="left"/>
      <w:pPr>
        <w:ind w:left="2160" w:hanging="360"/>
      </w:pPr>
      <w:rPr>
        <w:rFonts w:ascii="Wingdings" w:hAnsi="Wingdings" w:hint="default"/>
      </w:rPr>
    </w:lvl>
    <w:lvl w:ilvl="3" w:tplc="AAE24FBE">
      <w:start w:val="1"/>
      <w:numFmt w:val="bullet"/>
      <w:lvlText w:val=""/>
      <w:lvlJc w:val="left"/>
      <w:pPr>
        <w:ind w:left="2880" w:hanging="360"/>
      </w:pPr>
      <w:rPr>
        <w:rFonts w:ascii="Symbol" w:hAnsi="Symbol" w:hint="default"/>
      </w:rPr>
    </w:lvl>
    <w:lvl w:ilvl="4" w:tplc="B27831B8">
      <w:start w:val="1"/>
      <w:numFmt w:val="bullet"/>
      <w:lvlText w:val="o"/>
      <w:lvlJc w:val="left"/>
      <w:pPr>
        <w:ind w:left="3600" w:hanging="360"/>
      </w:pPr>
      <w:rPr>
        <w:rFonts w:ascii="Courier New" w:hAnsi="Courier New" w:hint="default"/>
      </w:rPr>
    </w:lvl>
    <w:lvl w:ilvl="5" w:tplc="AC54BF82">
      <w:start w:val="1"/>
      <w:numFmt w:val="bullet"/>
      <w:lvlText w:val=""/>
      <w:lvlJc w:val="left"/>
      <w:pPr>
        <w:ind w:left="4320" w:hanging="360"/>
      </w:pPr>
      <w:rPr>
        <w:rFonts w:ascii="Wingdings" w:hAnsi="Wingdings" w:hint="default"/>
      </w:rPr>
    </w:lvl>
    <w:lvl w:ilvl="6" w:tplc="8476271C">
      <w:start w:val="1"/>
      <w:numFmt w:val="bullet"/>
      <w:lvlText w:val=""/>
      <w:lvlJc w:val="left"/>
      <w:pPr>
        <w:ind w:left="5040" w:hanging="360"/>
      </w:pPr>
      <w:rPr>
        <w:rFonts w:ascii="Symbol" w:hAnsi="Symbol" w:hint="default"/>
      </w:rPr>
    </w:lvl>
    <w:lvl w:ilvl="7" w:tplc="D7DE0BDC">
      <w:start w:val="1"/>
      <w:numFmt w:val="bullet"/>
      <w:lvlText w:val="o"/>
      <w:lvlJc w:val="left"/>
      <w:pPr>
        <w:ind w:left="5760" w:hanging="360"/>
      </w:pPr>
      <w:rPr>
        <w:rFonts w:ascii="Courier New" w:hAnsi="Courier New" w:hint="default"/>
      </w:rPr>
    </w:lvl>
    <w:lvl w:ilvl="8" w:tplc="6408DBFA">
      <w:start w:val="1"/>
      <w:numFmt w:val="bullet"/>
      <w:lvlText w:val=""/>
      <w:lvlJc w:val="left"/>
      <w:pPr>
        <w:ind w:left="6480" w:hanging="360"/>
      </w:pPr>
      <w:rPr>
        <w:rFonts w:ascii="Wingdings" w:hAnsi="Wingdings" w:hint="default"/>
      </w:rPr>
    </w:lvl>
  </w:abstractNum>
  <w:abstractNum w:abstractNumId="4" w15:restartNumberingAfterBreak="0">
    <w:nsid w:val="064665E1"/>
    <w:multiLevelType w:val="hybridMultilevel"/>
    <w:tmpl w:val="6DE21788"/>
    <w:lvl w:ilvl="0" w:tplc="CB80A82C">
      <w:start w:val="3"/>
      <w:numFmt w:val="bullet"/>
      <w:lvlText w:val="-"/>
      <w:lvlJc w:val="left"/>
      <w:pPr>
        <w:ind w:left="720" w:hanging="360"/>
      </w:pPr>
      <w:rPr>
        <w:rFonts w:ascii="Arial" w:eastAsia="Times New Roman" w:hAnsi="Arial" w:cs="Arial" w:hint="default"/>
        <w:sz w:val="2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7CE24F6"/>
    <w:multiLevelType w:val="hybridMultilevel"/>
    <w:tmpl w:val="3D5A039A"/>
    <w:lvl w:ilvl="0" w:tplc="080A001B">
      <w:start w:val="1"/>
      <w:numFmt w:val="low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81D6DE5"/>
    <w:multiLevelType w:val="hybridMultilevel"/>
    <w:tmpl w:val="944A72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A94360"/>
    <w:multiLevelType w:val="hybridMultilevel"/>
    <w:tmpl w:val="83CA7024"/>
    <w:lvl w:ilvl="0" w:tplc="4F5600B6">
      <w:start w:val="1"/>
      <w:numFmt w:val="low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09D7343A"/>
    <w:multiLevelType w:val="multilevel"/>
    <w:tmpl w:val="9BD0F95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0D8A10A3"/>
    <w:multiLevelType w:val="multilevel"/>
    <w:tmpl w:val="05DAC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630F22"/>
    <w:multiLevelType w:val="multilevel"/>
    <w:tmpl w:val="7100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297AAF"/>
    <w:multiLevelType w:val="hybridMultilevel"/>
    <w:tmpl w:val="FA9E081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53D6702"/>
    <w:multiLevelType w:val="multilevel"/>
    <w:tmpl w:val="F3A6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E3363B"/>
    <w:multiLevelType w:val="multilevel"/>
    <w:tmpl w:val="1108B44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7E61196"/>
    <w:multiLevelType w:val="multilevel"/>
    <w:tmpl w:val="D9C85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F74A58"/>
    <w:multiLevelType w:val="hybridMultilevel"/>
    <w:tmpl w:val="19729A1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1BEA2984"/>
    <w:multiLevelType w:val="hybridMultilevel"/>
    <w:tmpl w:val="DE0286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C8D575C"/>
    <w:multiLevelType w:val="multilevel"/>
    <w:tmpl w:val="1108B44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6708C0"/>
    <w:multiLevelType w:val="hybridMultilevel"/>
    <w:tmpl w:val="661A4A54"/>
    <w:lvl w:ilvl="0" w:tplc="2CAE835C">
      <w:start w:val="1"/>
      <w:numFmt w:val="decimal"/>
      <w:lvlText w:val="%1."/>
      <w:lvlJc w:val="left"/>
      <w:pPr>
        <w:ind w:left="1080" w:hanging="72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9" w15:restartNumberingAfterBreak="0">
    <w:nsid w:val="37CB34E0"/>
    <w:multiLevelType w:val="hybridMultilevel"/>
    <w:tmpl w:val="04EAF396"/>
    <w:lvl w:ilvl="0" w:tplc="8962FF1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81B3148"/>
    <w:multiLevelType w:val="hybridMultilevel"/>
    <w:tmpl w:val="CC08D2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92D2D0F"/>
    <w:multiLevelType w:val="hybridMultilevel"/>
    <w:tmpl w:val="27A8A6C0"/>
    <w:lvl w:ilvl="0" w:tplc="A58A186C">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9BF219B"/>
    <w:multiLevelType w:val="multilevel"/>
    <w:tmpl w:val="DF208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0752EA"/>
    <w:multiLevelType w:val="hybridMultilevel"/>
    <w:tmpl w:val="80C0D2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E3D5B99"/>
    <w:multiLevelType w:val="multilevel"/>
    <w:tmpl w:val="1108B44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20207B8"/>
    <w:multiLevelType w:val="hybridMultilevel"/>
    <w:tmpl w:val="82E62B60"/>
    <w:lvl w:ilvl="0" w:tplc="9A1233D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45413FE"/>
    <w:multiLevelType w:val="hybridMultilevel"/>
    <w:tmpl w:val="3F28392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15:restartNumberingAfterBreak="0">
    <w:nsid w:val="44BC1A61"/>
    <w:multiLevelType w:val="hybridMultilevel"/>
    <w:tmpl w:val="91365EEA"/>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CC60825"/>
    <w:multiLevelType w:val="hybridMultilevel"/>
    <w:tmpl w:val="4A82D7D6"/>
    <w:lvl w:ilvl="0" w:tplc="F7946DCA">
      <w:start w:val="3"/>
      <w:numFmt w:val="bullet"/>
      <w:lvlText w:val="-"/>
      <w:lvlJc w:val="left"/>
      <w:pPr>
        <w:ind w:left="720" w:hanging="360"/>
      </w:pPr>
      <w:rPr>
        <w:rFonts w:ascii="Work Sans Regular Roman" w:eastAsia="Times New Roman" w:hAnsi="Work Sans Regular Roman"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1FF7AE2"/>
    <w:multiLevelType w:val="hybridMultilevel"/>
    <w:tmpl w:val="3F285E6A"/>
    <w:lvl w:ilvl="0" w:tplc="2CAE835C">
      <w:start w:val="1"/>
      <w:numFmt w:val="decimal"/>
      <w:lvlText w:val="%1."/>
      <w:lvlJc w:val="left"/>
      <w:pPr>
        <w:ind w:left="1080" w:hanging="72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538D7DD9"/>
    <w:multiLevelType w:val="hybridMultilevel"/>
    <w:tmpl w:val="BCB27702"/>
    <w:lvl w:ilvl="0" w:tplc="F9780F9A">
      <w:start w:val="1"/>
      <w:numFmt w:val="decimal"/>
      <w:lvlText w:val="%1."/>
      <w:lvlJc w:val="left"/>
      <w:pPr>
        <w:ind w:left="360" w:hanging="360"/>
      </w:pPr>
      <w:rPr>
        <w:rFonts w:ascii="Arial" w:eastAsia="Times New Roman" w:hAnsi="Arial" w:cs="Arial"/>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56C9284A"/>
    <w:multiLevelType w:val="hybridMultilevel"/>
    <w:tmpl w:val="AC3AA8E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2" w15:restartNumberingAfterBreak="0">
    <w:nsid w:val="5DC87FD2"/>
    <w:multiLevelType w:val="hybridMultilevel"/>
    <w:tmpl w:val="F9BEBB12"/>
    <w:lvl w:ilvl="0" w:tplc="A58A186C">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2C7265C"/>
    <w:multiLevelType w:val="multilevel"/>
    <w:tmpl w:val="BBBA8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962AAD"/>
    <w:multiLevelType w:val="multilevel"/>
    <w:tmpl w:val="F806A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945565"/>
    <w:multiLevelType w:val="hybridMultilevel"/>
    <w:tmpl w:val="A9A6E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9B7586F"/>
    <w:multiLevelType w:val="hybridMultilevel"/>
    <w:tmpl w:val="C66A8A20"/>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BE86708"/>
    <w:multiLevelType w:val="hybridMultilevel"/>
    <w:tmpl w:val="B6EE57F6"/>
    <w:lvl w:ilvl="0" w:tplc="240A0017">
      <w:start w:val="1"/>
      <w:numFmt w:val="lowerLetter"/>
      <w:lvlText w:val="%1)"/>
      <w:lvlJc w:val="left"/>
      <w:pPr>
        <w:ind w:left="840" w:hanging="360"/>
      </w:pPr>
    </w:lvl>
    <w:lvl w:ilvl="1" w:tplc="240A0019" w:tentative="1">
      <w:start w:val="1"/>
      <w:numFmt w:val="lowerLetter"/>
      <w:lvlText w:val="%2."/>
      <w:lvlJc w:val="left"/>
      <w:pPr>
        <w:ind w:left="1560" w:hanging="360"/>
      </w:pPr>
    </w:lvl>
    <w:lvl w:ilvl="2" w:tplc="240A001B" w:tentative="1">
      <w:start w:val="1"/>
      <w:numFmt w:val="lowerRoman"/>
      <w:lvlText w:val="%3."/>
      <w:lvlJc w:val="right"/>
      <w:pPr>
        <w:ind w:left="2280" w:hanging="180"/>
      </w:pPr>
    </w:lvl>
    <w:lvl w:ilvl="3" w:tplc="240A000F" w:tentative="1">
      <w:start w:val="1"/>
      <w:numFmt w:val="decimal"/>
      <w:lvlText w:val="%4."/>
      <w:lvlJc w:val="left"/>
      <w:pPr>
        <w:ind w:left="3000" w:hanging="360"/>
      </w:pPr>
    </w:lvl>
    <w:lvl w:ilvl="4" w:tplc="240A0019" w:tentative="1">
      <w:start w:val="1"/>
      <w:numFmt w:val="lowerLetter"/>
      <w:lvlText w:val="%5."/>
      <w:lvlJc w:val="left"/>
      <w:pPr>
        <w:ind w:left="3720" w:hanging="360"/>
      </w:pPr>
    </w:lvl>
    <w:lvl w:ilvl="5" w:tplc="240A001B" w:tentative="1">
      <w:start w:val="1"/>
      <w:numFmt w:val="lowerRoman"/>
      <w:lvlText w:val="%6."/>
      <w:lvlJc w:val="right"/>
      <w:pPr>
        <w:ind w:left="4440" w:hanging="180"/>
      </w:pPr>
    </w:lvl>
    <w:lvl w:ilvl="6" w:tplc="240A000F" w:tentative="1">
      <w:start w:val="1"/>
      <w:numFmt w:val="decimal"/>
      <w:lvlText w:val="%7."/>
      <w:lvlJc w:val="left"/>
      <w:pPr>
        <w:ind w:left="5160" w:hanging="360"/>
      </w:pPr>
    </w:lvl>
    <w:lvl w:ilvl="7" w:tplc="240A0019" w:tentative="1">
      <w:start w:val="1"/>
      <w:numFmt w:val="lowerLetter"/>
      <w:lvlText w:val="%8."/>
      <w:lvlJc w:val="left"/>
      <w:pPr>
        <w:ind w:left="5880" w:hanging="360"/>
      </w:pPr>
    </w:lvl>
    <w:lvl w:ilvl="8" w:tplc="240A001B" w:tentative="1">
      <w:start w:val="1"/>
      <w:numFmt w:val="lowerRoman"/>
      <w:lvlText w:val="%9."/>
      <w:lvlJc w:val="right"/>
      <w:pPr>
        <w:ind w:left="6600" w:hanging="180"/>
      </w:pPr>
    </w:lvl>
  </w:abstractNum>
  <w:abstractNum w:abstractNumId="38" w15:restartNumberingAfterBreak="0">
    <w:nsid w:val="74484304"/>
    <w:multiLevelType w:val="hybridMultilevel"/>
    <w:tmpl w:val="BAEA3F92"/>
    <w:lvl w:ilvl="0" w:tplc="6C8C98C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6160120"/>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9B72D59"/>
    <w:multiLevelType w:val="hybridMultilevel"/>
    <w:tmpl w:val="C030A4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EFC67A3"/>
    <w:multiLevelType w:val="hybridMultilevel"/>
    <w:tmpl w:val="91365EEA"/>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EFF51CB"/>
    <w:multiLevelType w:val="hybridMultilevel"/>
    <w:tmpl w:val="6FEC3246"/>
    <w:lvl w:ilvl="0" w:tplc="68224BF6">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FD03540"/>
    <w:multiLevelType w:val="multilevel"/>
    <w:tmpl w:val="4CC20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3690648">
    <w:abstractNumId w:val="3"/>
  </w:num>
  <w:num w:numId="2" w16cid:durableId="1893301205">
    <w:abstractNumId w:val="17"/>
  </w:num>
  <w:num w:numId="3" w16cid:durableId="1910073384">
    <w:abstractNumId w:val="27"/>
  </w:num>
  <w:num w:numId="4" w16cid:durableId="480930785">
    <w:abstractNumId w:val="0"/>
  </w:num>
  <w:num w:numId="5" w16cid:durableId="2025668968">
    <w:abstractNumId w:val="23"/>
  </w:num>
  <w:num w:numId="6" w16cid:durableId="661273080">
    <w:abstractNumId w:val="4"/>
  </w:num>
  <w:num w:numId="7" w16cid:durableId="143470151">
    <w:abstractNumId w:val="28"/>
  </w:num>
  <w:num w:numId="8" w16cid:durableId="2755422">
    <w:abstractNumId w:val="9"/>
  </w:num>
  <w:num w:numId="9" w16cid:durableId="885875705">
    <w:abstractNumId w:val="10"/>
  </w:num>
  <w:num w:numId="10" w16cid:durableId="788158804">
    <w:abstractNumId w:val="22"/>
  </w:num>
  <w:num w:numId="11" w16cid:durableId="200290568">
    <w:abstractNumId w:val="14"/>
  </w:num>
  <w:num w:numId="12" w16cid:durableId="853223683">
    <w:abstractNumId w:val="37"/>
  </w:num>
  <w:num w:numId="13" w16cid:durableId="117915371">
    <w:abstractNumId w:val="38"/>
  </w:num>
  <w:num w:numId="14" w16cid:durableId="1603345256">
    <w:abstractNumId w:val="5"/>
  </w:num>
  <w:num w:numId="15" w16cid:durableId="1101726787">
    <w:abstractNumId w:val="7"/>
  </w:num>
  <w:num w:numId="16" w16cid:durableId="1214275309">
    <w:abstractNumId w:val="19"/>
  </w:num>
  <w:num w:numId="17" w16cid:durableId="728266625">
    <w:abstractNumId w:val="34"/>
  </w:num>
  <w:num w:numId="18" w16cid:durableId="2085832745">
    <w:abstractNumId w:val="33"/>
  </w:num>
  <w:num w:numId="19" w16cid:durableId="1139301026">
    <w:abstractNumId w:val="2"/>
  </w:num>
  <w:num w:numId="20" w16cid:durableId="2120832517">
    <w:abstractNumId w:val="15"/>
  </w:num>
  <w:num w:numId="21" w16cid:durableId="2005695366">
    <w:abstractNumId w:val="36"/>
  </w:num>
  <w:num w:numId="22" w16cid:durableId="1586377406">
    <w:abstractNumId w:val="11"/>
  </w:num>
  <w:num w:numId="23" w16cid:durableId="1309826378">
    <w:abstractNumId w:val="35"/>
  </w:num>
  <w:num w:numId="24" w16cid:durableId="1277713552">
    <w:abstractNumId w:val="25"/>
  </w:num>
  <w:num w:numId="25" w16cid:durableId="762578003">
    <w:abstractNumId w:val="31"/>
  </w:num>
  <w:num w:numId="26" w16cid:durableId="1610311399">
    <w:abstractNumId w:val="43"/>
  </w:num>
  <w:num w:numId="27" w16cid:durableId="234435034">
    <w:abstractNumId w:val="42"/>
  </w:num>
  <w:num w:numId="28" w16cid:durableId="1171259529">
    <w:abstractNumId w:val="21"/>
  </w:num>
  <w:num w:numId="29" w16cid:durableId="278922229">
    <w:abstractNumId w:val="32"/>
  </w:num>
  <w:num w:numId="30" w16cid:durableId="1707289891">
    <w:abstractNumId w:val="30"/>
  </w:num>
  <w:num w:numId="31" w16cid:durableId="1219051425">
    <w:abstractNumId w:val="13"/>
  </w:num>
  <w:num w:numId="32" w16cid:durableId="2111924000">
    <w:abstractNumId w:val="24"/>
  </w:num>
  <w:num w:numId="33" w16cid:durableId="341316969">
    <w:abstractNumId w:val="39"/>
  </w:num>
  <w:num w:numId="34" w16cid:durableId="1062021359">
    <w:abstractNumId w:val="41"/>
  </w:num>
  <w:num w:numId="35" w16cid:durableId="490099861">
    <w:abstractNumId w:val="12"/>
  </w:num>
  <w:num w:numId="36" w16cid:durableId="1223368150">
    <w:abstractNumId w:val="26"/>
  </w:num>
  <w:num w:numId="37" w16cid:durableId="1873031077">
    <w:abstractNumId w:val="18"/>
  </w:num>
  <w:num w:numId="38" w16cid:durableId="26683955">
    <w:abstractNumId w:val="29"/>
  </w:num>
  <w:num w:numId="39" w16cid:durableId="870991234">
    <w:abstractNumId w:val="8"/>
  </w:num>
  <w:num w:numId="40" w16cid:durableId="461389955">
    <w:abstractNumId w:val="16"/>
  </w:num>
  <w:num w:numId="41" w16cid:durableId="1281569374">
    <w:abstractNumId w:val="40"/>
  </w:num>
  <w:num w:numId="42" w16cid:durableId="535510466">
    <w:abstractNumId w:val="1"/>
  </w:num>
  <w:num w:numId="43" w16cid:durableId="470250210">
    <w:abstractNumId w:val="6"/>
  </w:num>
  <w:num w:numId="44" w16cid:durableId="1246110119">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CARLOS AGREDA BOTINA">
    <w15:presenceInfo w15:providerId="AD" w15:userId="S::jcagreda@minenergia.gov.co::1de69eb4-2346-493b-a0cb-fe4c7fef7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980"/>
    <w:rsid w:val="000014ED"/>
    <w:rsid w:val="00003A05"/>
    <w:rsid w:val="00003D24"/>
    <w:rsid w:val="000066BA"/>
    <w:rsid w:val="00006EE7"/>
    <w:rsid w:val="00006F83"/>
    <w:rsid w:val="00007E12"/>
    <w:rsid w:val="00007F07"/>
    <w:rsid w:val="000100EC"/>
    <w:rsid w:val="00010289"/>
    <w:rsid w:val="00010F06"/>
    <w:rsid w:val="0001209D"/>
    <w:rsid w:val="00013B11"/>
    <w:rsid w:val="00013C42"/>
    <w:rsid w:val="00013D61"/>
    <w:rsid w:val="00014D67"/>
    <w:rsid w:val="000155C9"/>
    <w:rsid w:val="000162AC"/>
    <w:rsid w:val="00016A94"/>
    <w:rsid w:val="000176EA"/>
    <w:rsid w:val="00020798"/>
    <w:rsid w:val="00020954"/>
    <w:rsid w:val="00021FCC"/>
    <w:rsid w:val="000242B2"/>
    <w:rsid w:val="00024EBA"/>
    <w:rsid w:val="00024F34"/>
    <w:rsid w:val="0002546A"/>
    <w:rsid w:val="000263EA"/>
    <w:rsid w:val="0002723F"/>
    <w:rsid w:val="00032CBF"/>
    <w:rsid w:val="000352BE"/>
    <w:rsid w:val="00035712"/>
    <w:rsid w:val="00035953"/>
    <w:rsid w:val="00035A69"/>
    <w:rsid w:val="00035CB6"/>
    <w:rsid w:val="0003744C"/>
    <w:rsid w:val="0004205E"/>
    <w:rsid w:val="00042436"/>
    <w:rsid w:val="00044071"/>
    <w:rsid w:val="00044791"/>
    <w:rsid w:val="00044E39"/>
    <w:rsid w:val="00045563"/>
    <w:rsid w:val="00045D4F"/>
    <w:rsid w:val="00046115"/>
    <w:rsid w:val="00047574"/>
    <w:rsid w:val="000475B8"/>
    <w:rsid w:val="00047A6E"/>
    <w:rsid w:val="000501E6"/>
    <w:rsid w:val="00050524"/>
    <w:rsid w:val="00050E53"/>
    <w:rsid w:val="00051031"/>
    <w:rsid w:val="000527BD"/>
    <w:rsid w:val="00052BFD"/>
    <w:rsid w:val="00052E61"/>
    <w:rsid w:val="0006409D"/>
    <w:rsid w:val="00066463"/>
    <w:rsid w:val="00072095"/>
    <w:rsid w:val="0007441B"/>
    <w:rsid w:val="00074F77"/>
    <w:rsid w:val="00075160"/>
    <w:rsid w:val="00075CA6"/>
    <w:rsid w:val="0007636F"/>
    <w:rsid w:val="00076833"/>
    <w:rsid w:val="0007684E"/>
    <w:rsid w:val="000774EB"/>
    <w:rsid w:val="00081A79"/>
    <w:rsid w:val="00081CEE"/>
    <w:rsid w:val="00083B5F"/>
    <w:rsid w:val="00083CA6"/>
    <w:rsid w:val="00084A67"/>
    <w:rsid w:val="00084B49"/>
    <w:rsid w:val="00086B16"/>
    <w:rsid w:val="0008734F"/>
    <w:rsid w:val="0009009D"/>
    <w:rsid w:val="0009209D"/>
    <w:rsid w:val="00092C0A"/>
    <w:rsid w:val="0009338B"/>
    <w:rsid w:val="00094D9F"/>
    <w:rsid w:val="00097E69"/>
    <w:rsid w:val="000A014A"/>
    <w:rsid w:val="000A076C"/>
    <w:rsid w:val="000A2EF6"/>
    <w:rsid w:val="000A35DA"/>
    <w:rsid w:val="000A3E34"/>
    <w:rsid w:val="000A425C"/>
    <w:rsid w:val="000A6C80"/>
    <w:rsid w:val="000A7836"/>
    <w:rsid w:val="000B1F46"/>
    <w:rsid w:val="000B233F"/>
    <w:rsid w:val="000B30A6"/>
    <w:rsid w:val="000B39C5"/>
    <w:rsid w:val="000B414F"/>
    <w:rsid w:val="000B4BD9"/>
    <w:rsid w:val="000B50F1"/>
    <w:rsid w:val="000B5B2D"/>
    <w:rsid w:val="000C347C"/>
    <w:rsid w:val="000C3CE9"/>
    <w:rsid w:val="000C41BE"/>
    <w:rsid w:val="000C5964"/>
    <w:rsid w:val="000C614C"/>
    <w:rsid w:val="000C6A48"/>
    <w:rsid w:val="000C6BA3"/>
    <w:rsid w:val="000C6C52"/>
    <w:rsid w:val="000C7CA2"/>
    <w:rsid w:val="000D01A1"/>
    <w:rsid w:val="000D04F2"/>
    <w:rsid w:val="000D1904"/>
    <w:rsid w:val="000D2DA8"/>
    <w:rsid w:val="000D4549"/>
    <w:rsid w:val="000D4AE5"/>
    <w:rsid w:val="000D512E"/>
    <w:rsid w:val="000D6D4B"/>
    <w:rsid w:val="000E0152"/>
    <w:rsid w:val="000E370D"/>
    <w:rsid w:val="000E4E16"/>
    <w:rsid w:val="000E5D4D"/>
    <w:rsid w:val="000E65A4"/>
    <w:rsid w:val="000E7CF2"/>
    <w:rsid w:val="000F0F47"/>
    <w:rsid w:val="000F16EC"/>
    <w:rsid w:val="000F198D"/>
    <w:rsid w:val="000F3EAE"/>
    <w:rsid w:val="000F6852"/>
    <w:rsid w:val="000F693F"/>
    <w:rsid w:val="000F6EFA"/>
    <w:rsid w:val="0010014D"/>
    <w:rsid w:val="00100446"/>
    <w:rsid w:val="001027BF"/>
    <w:rsid w:val="00103A9C"/>
    <w:rsid w:val="00105533"/>
    <w:rsid w:val="001057AD"/>
    <w:rsid w:val="001072FB"/>
    <w:rsid w:val="00107A64"/>
    <w:rsid w:val="0011032A"/>
    <w:rsid w:val="00115C1D"/>
    <w:rsid w:val="00116659"/>
    <w:rsid w:val="00116F24"/>
    <w:rsid w:val="001175AA"/>
    <w:rsid w:val="00117D2E"/>
    <w:rsid w:val="00121E26"/>
    <w:rsid w:val="00121F35"/>
    <w:rsid w:val="00123C3E"/>
    <w:rsid w:val="00125527"/>
    <w:rsid w:val="00125A3A"/>
    <w:rsid w:val="00125E8F"/>
    <w:rsid w:val="00126343"/>
    <w:rsid w:val="00126916"/>
    <w:rsid w:val="00126980"/>
    <w:rsid w:val="001303DD"/>
    <w:rsid w:val="001345CF"/>
    <w:rsid w:val="001348DA"/>
    <w:rsid w:val="001365B5"/>
    <w:rsid w:val="00136BB7"/>
    <w:rsid w:val="00136CD0"/>
    <w:rsid w:val="0013737F"/>
    <w:rsid w:val="001409A8"/>
    <w:rsid w:val="00140B3B"/>
    <w:rsid w:val="0014115B"/>
    <w:rsid w:val="00141256"/>
    <w:rsid w:val="00142BF2"/>
    <w:rsid w:val="001447C1"/>
    <w:rsid w:val="00144D6C"/>
    <w:rsid w:val="00145BCA"/>
    <w:rsid w:val="00146B5F"/>
    <w:rsid w:val="001504CF"/>
    <w:rsid w:val="00151899"/>
    <w:rsid w:val="0015216F"/>
    <w:rsid w:val="00153523"/>
    <w:rsid w:val="001574E9"/>
    <w:rsid w:val="00157729"/>
    <w:rsid w:val="00160BF3"/>
    <w:rsid w:val="00164587"/>
    <w:rsid w:val="00165385"/>
    <w:rsid w:val="001665A3"/>
    <w:rsid w:val="00167319"/>
    <w:rsid w:val="00170FB5"/>
    <w:rsid w:val="001720F0"/>
    <w:rsid w:val="00172F38"/>
    <w:rsid w:val="00173CD4"/>
    <w:rsid w:val="001743EF"/>
    <w:rsid w:val="00174A31"/>
    <w:rsid w:val="00174DEB"/>
    <w:rsid w:val="001762A4"/>
    <w:rsid w:val="00177232"/>
    <w:rsid w:val="00177C66"/>
    <w:rsid w:val="00177DB6"/>
    <w:rsid w:val="00181336"/>
    <w:rsid w:val="00181FC8"/>
    <w:rsid w:val="001820C4"/>
    <w:rsid w:val="00187186"/>
    <w:rsid w:val="001874E5"/>
    <w:rsid w:val="00191DAB"/>
    <w:rsid w:val="00192292"/>
    <w:rsid w:val="001969ED"/>
    <w:rsid w:val="001978EB"/>
    <w:rsid w:val="00197BD2"/>
    <w:rsid w:val="00197F74"/>
    <w:rsid w:val="001A039E"/>
    <w:rsid w:val="001A0DEC"/>
    <w:rsid w:val="001A282B"/>
    <w:rsid w:val="001A2AF1"/>
    <w:rsid w:val="001A3BC2"/>
    <w:rsid w:val="001A4C99"/>
    <w:rsid w:val="001B0BD2"/>
    <w:rsid w:val="001B119D"/>
    <w:rsid w:val="001B2B39"/>
    <w:rsid w:val="001B3AB4"/>
    <w:rsid w:val="001B4FA5"/>
    <w:rsid w:val="001B50B7"/>
    <w:rsid w:val="001B562B"/>
    <w:rsid w:val="001B7580"/>
    <w:rsid w:val="001B7B72"/>
    <w:rsid w:val="001C013E"/>
    <w:rsid w:val="001C07FB"/>
    <w:rsid w:val="001C392C"/>
    <w:rsid w:val="001C4BB7"/>
    <w:rsid w:val="001C5DDC"/>
    <w:rsid w:val="001C65F9"/>
    <w:rsid w:val="001C73A3"/>
    <w:rsid w:val="001D0326"/>
    <w:rsid w:val="001D1743"/>
    <w:rsid w:val="001D17CF"/>
    <w:rsid w:val="001D1B46"/>
    <w:rsid w:val="001D3A28"/>
    <w:rsid w:val="001D4C7E"/>
    <w:rsid w:val="001D626D"/>
    <w:rsid w:val="001E0360"/>
    <w:rsid w:val="001E2543"/>
    <w:rsid w:val="001E28C5"/>
    <w:rsid w:val="001E3613"/>
    <w:rsid w:val="001E3A0C"/>
    <w:rsid w:val="001E412C"/>
    <w:rsid w:val="001E44D5"/>
    <w:rsid w:val="001E6C60"/>
    <w:rsid w:val="001E6D1F"/>
    <w:rsid w:val="001F0878"/>
    <w:rsid w:val="001F238A"/>
    <w:rsid w:val="001F33B6"/>
    <w:rsid w:val="001F37B0"/>
    <w:rsid w:val="001F415E"/>
    <w:rsid w:val="001F5741"/>
    <w:rsid w:val="001F5888"/>
    <w:rsid w:val="00200593"/>
    <w:rsid w:val="00200688"/>
    <w:rsid w:val="00200C4F"/>
    <w:rsid w:val="00200E7B"/>
    <w:rsid w:val="00201919"/>
    <w:rsid w:val="00201F1F"/>
    <w:rsid w:val="002076CB"/>
    <w:rsid w:val="002117B0"/>
    <w:rsid w:val="002122C1"/>
    <w:rsid w:val="00212432"/>
    <w:rsid w:val="00212984"/>
    <w:rsid w:val="00214AAD"/>
    <w:rsid w:val="00216A5F"/>
    <w:rsid w:val="002171A2"/>
    <w:rsid w:val="0022024B"/>
    <w:rsid w:val="002217D1"/>
    <w:rsid w:val="002264B8"/>
    <w:rsid w:val="002300B8"/>
    <w:rsid w:val="00230D38"/>
    <w:rsid w:val="00232950"/>
    <w:rsid w:val="002330BC"/>
    <w:rsid w:val="00235361"/>
    <w:rsid w:val="00236DA4"/>
    <w:rsid w:val="00236F62"/>
    <w:rsid w:val="00237D76"/>
    <w:rsid w:val="002452B7"/>
    <w:rsid w:val="00246C02"/>
    <w:rsid w:val="00247817"/>
    <w:rsid w:val="00247A41"/>
    <w:rsid w:val="002507E4"/>
    <w:rsid w:val="00251FCE"/>
    <w:rsid w:val="00252014"/>
    <w:rsid w:val="002521BD"/>
    <w:rsid w:val="002527D5"/>
    <w:rsid w:val="00252F13"/>
    <w:rsid w:val="002537E5"/>
    <w:rsid w:val="00254313"/>
    <w:rsid w:val="00261155"/>
    <w:rsid w:val="00261E5B"/>
    <w:rsid w:val="0026513E"/>
    <w:rsid w:val="00271FD5"/>
    <w:rsid w:val="002729A5"/>
    <w:rsid w:val="00275AB5"/>
    <w:rsid w:val="00276BD1"/>
    <w:rsid w:val="00277F9F"/>
    <w:rsid w:val="002805EE"/>
    <w:rsid w:val="0028550F"/>
    <w:rsid w:val="00285DC9"/>
    <w:rsid w:val="002862C1"/>
    <w:rsid w:val="00286449"/>
    <w:rsid w:val="002870E9"/>
    <w:rsid w:val="00287EC3"/>
    <w:rsid w:val="00290D0F"/>
    <w:rsid w:val="0029196A"/>
    <w:rsid w:val="00291BE8"/>
    <w:rsid w:val="00293F29"/>
    <w:rsid w:val="002941D1"/>
    <w:rsid w:val="00294CE1"/>
    <w:rsid w:val="002965EC"/>
    <w:rsid w:val="002973C3"/>
    <w:rsid w:val="002A0E65"/>
    <w:rsid w:val="002A1574"/>
    <w:rsid w:val="002A1C32"/>
    <w:rsid w:val="002A2344"/>
    <w:rsid w:val="002A2A12"/>
    <w:rsid w:val="002A2F8F"/>
    <w:rsid w:val="002B28B0"/>
    <w:rsid w:val="002B32CD"/>
    <w:rsid w:val="002B3D3C"/>
    <w:rsid w:val="002B632B"/>
    <w:rsid w:val="002B6492"/>
    <w:rsid w:val="002B6F5E"/>
    <w:rsid w:val="002C05D0"/>
    <w:rsid w:val="002C3613"/>
    <w:rsid w:val="002C6429"/>
    <w:rsid w:val="002C6A81"/>
    <w:rsid w:val="002C6CED"/>
    <w:rsid w:val="002C6EB5"/>
    <w:rsid w:val="002C7D27"/>
    <w:rsid w:val="002C7D93"/>
    <w:rsid w:val="002D027C"/>
    <w:rsid w:val="002D096D"/>
    <w:rsid w:val="002D11FE"/>
    <w:rsid w:val="002D1D70"/>
    <w:rsid w:val="002D2971"/>
    <w:rsid w:val="002D2CB2"/>
    <w:rsid w:val="002D35EC"/>
    <w:rsid w:val="002D3D10"/>
    <w:rsid w:val="002D3FE3"/>
    <w:rsid w:val="002D529B"/>
    <w:rsid w:val="002D5E8B"/>
    <w:rsid w:val="002D62DA"/>
    <w:rsid w:val="002D6D7C"/>
    <w:rsid w:val="002D714E"/>
    <w:rsid w:val="002D7915"/>
    <w:rsid w:val="002D7932"/>
    <w:rsid w:val="002E288A"/>
    <w:rsid w:val="002E4A97"/>
    <w:rsid w:val="002E71C4"/>
    <w:rsid w:val="002F1A58"/>
    <w:rsid w:val="002F226A"/>
    <w:rsid w:val="002F24B8"/>
    <w:rsid w:val="002F50E7"/>
    <w:rsid w:val="002F5886"/>
    <w:rsid w:val="003013EE"/>
    <w:rsid w:val="00301DC2"/>
    <w:rsid w:val="003029AE"/>
    <w:rsid w:val="0030334E"/>
    <w:rsid w:val="003037E8"/>
    <w:rsid w:val="003046D4"/>
    <w:rsid w:val="00305C52"/>
    <w:rsid w:val="00306CDA"/>
    <w:rsid w:val="00311503"/>
    <w:rsid w:val="0031456A"/>
    <w:rsid w:val="00317545"/>
    <w:rsid w:val="003178D2"/>
    <w:rsid w:val="00320D89"/>
    <w:rsid w:val="003227FD"/>
    <w:rsid w:val="00323039"/>
    <w:rsid w:val="0032566F"/>
    <w:rsid w:val="00325A55"/>
    <w:rsid w:val="00325F7F"/>
    <w:rsid w:val="00331A7A"/>
    <w:rsid w:val="00332290"/>
    <w:rsid w:val="003343DB"/>
    <w:rsid w:val="003344D4"/>
    <w:rsid w:val="003357D1"/>
    <w:rsid w:val="003360C0"/>
    <w:rsid w:val="00336655"/>
    <w:rsid w:val="0033798A"/>
    <w:rsid w:val="00337B06"/>
    <w:rsid w:val="00342B3C"/>
    <w:rsid w:val="00342C0A"/>
    <w:rsid w:val="003431D6"/>
    <w:rsid w:val="0034321C"/>
    <w:rsid w:val="00344F66"/>
    <w:rsid w:val="00346554"/>
    <w:rsid w:val="003467BC"/>
    <w:rsid w:val="00346D8E"/>
    <w:rsid w:val="003503EB"/>
    <w:rsid w:val="00350767"/>
    <w:rsid w:val="00350E4B"/>
    <w:rsid w:val="0035221F"/>
    <w:rsid w:val="003525F7"/>
    <w:rsid w:val="00353275"/>
    <w:rsid w:val="003533A1"/>
    <w:rsid w:val="00353B0A"/>
    <w:rsid w:val="0035637E"/>
    <w:rsid w:val="00356724"/>
    <w:rsid w:val="00356D5E"/>
    <w:rsid w:val="00357F92"/>
    <w:rsid w:val="0036042E"/>
    <w:rsid w:val="00361F38"/>
    <w:rsid w:val="0036200C"/>
    <w:rsid w:val="00362632"/>
    <w:rsid w:val="003651DE"/>
    <w:rsid w:val="00367CB8"/>
    <w:rsid w:val="003711C0"/>
    <w:rsid w:val="00373197"/>
    <w:rsid w:val="003736A7"/>
    <w:rsid w:val="003753D4"/>
    <w:rsid w:val="00375F12"/>
    <w:rsid w:val="00377DAD"/>
    <w:rsid w:val="00380115"/>
    <w:rsid w:val="0038117F"/>
    <w:rsid w:val="0038129B"/>
    <w:rsid w:val="003813E0"/>
    <w:rsid w:val="003830AC"/>
    <w:rsid w:val="0038390A"/>
    <w:rsid w:val="003843BF"/>
    <w:rsid w:val="003870A4"/>
    <w:rsid w:val="00387A02"/>
    <w:rsid w:val="00387E6D"/>
    <w:rsid w:val="00390997"/>
    <w:rsid w:val="003927D8"/>
    <w:rsid w:val="00394302"/>
    <w:rsid w:val="00395D36"/>
    <w:rsid w:val="00396400"/>
    <w:rsid w:val="00396758"/>
    <w:rsid w:val="003A0BBF"/>
    <w:rsid w:val="003A0F75"/>
    <w:rsid w:val="003A1905"/>
    <w:rsid w:val="003A2397"/>
    <w:rsid w:val="003A3C08"/>
    <w:rsid w:val="003A6449"/>
    <w:rsid w:val="003A6D90"/>
    <w:rsid w:val="003A73D2"/>
    <w:rsid w:val="003B3145"/>
    <w:rsid w:val="003B3F46"/>
    <w:rsid w:val="003B4DDE"/>
    <w:rsid w:val="003B625C"/>
    <w:rsid w:val="003B7154"/>
    <w:rsid w:val="003C0335"/>
    <w:rsid w:val="003C0C28"/>
    <w:rsid w:val="003C0F32"/>
    <w:rsid w:val="003C419B"/>
    <w:rsid w:val="003C5147"/>
    <w:rsid w:val="003C620D"/>
    <w:rsid w:val="003C63B2"/>
    <w:rsid w:val="003C6CAC"/>
    <w:rsid w:val="003C7FFE"/>
    <w:rsid w:val="003D01D7"/>
    <w:rsid w:val="003D14F5"/>
    <w:rsid w:val="003D16BE"/>
    <w:rsid w:val="003D1EA4"/>
    <w:rsid w:val="003D3041"/>
    <w:rsid w:val="003D3516"/>
    <w:rsid w:val="003D520E"/>
    <w:rsid w:val="003D5BDF"/>
    <w:rsid w:val="003D6938"/>
    <w:rsid w:val="003E06D5"/>
    <w:rsid w:val="003E1394"/>
    <w:rsid w:val="003E1480"/>
    <w:rsid w:val="003E3587"/>
    <w:rsid w:val="003E582F"/>
    <w:rsid w:val="003E6984"/>
    <w:rsid w:val="003E7528"/>
    <w:rsid w:val="003F4F71"/>
    <w:rsid w:val="00401B59"/>
    <w:rsid w:val="004031F0"/>
    <w:rsid w:val="00403432"/>
    <w:rsid w:val="00403435"/>
    <w:rsid w:val="00403EE4"/>
    <w:rsid w:val="00405CE5"/>
    <w:rsid w:val="00407E4A"/>
    <w:rsid w:val="0041118E"/>
    <w:rsid w:val="00411BA0"/>
    <w:rsid w:val="0041287C"/>
    <w:rsid w:val="00413A17"/>
    <w:rsid w:val="0041509A"/>
    <w:rsid w:val="0041604F"/>
    <w:rsid w:val="004161BC"/>
    <w:rsid w:val="00416E4A"/>
    <w:rsid w:val="00417C4C"/>
    <w:rsid w:val="0042058E"/>
    <w:rsid w:val="004220D5"/>
    <w:rsid w:val="00426284"/>
    <w:rsid w:val="004273E9"/>
    <w:rsid w:val="004279C1"/>
    <w:rsid w:val="00427DD9"/>
    <w:rsid w:val="00430C05"/>
    <w:rsid w:val="00431338"/>
    <w:rsid w:val="004317DB"/>
    <w:rsid w:val="00432C5C"/>
    <w:rsid w:val="004358D1"/>
    <w:rsid w:val="00436F0D"/>
    <w:rsid w:val="00437C19"/>
    <w:rsid w:val="00440112"/>
    <w:rsid w:val="00441F13"/>
    <w:rsid w:val="00443A72"/>
    <w:rsid w:val="00444BD9"/>
    <w:rsid w:val="004513E8"/>
    <w:rsid w:val="00453F11"/>
    <w:rsid w:val="004545E0"/>
    <w:rsid w:val="0045471D"/>
    <w:rsid w:val="004617BE"/>
    <w:rsid w:val="00461D1F"/>
    <w:rsid w:val="00461E6D"/>
    <w:rsid w:val="004624C2"/>
    <w:rsid w:val="0046273C"/>
    <w:rsid w:val="004630A0"/>
    <w:rsid w:val="004649BB"/>
    <w:rsid w:val="0046624D"/>
    <w:rsid w:val="00467250"/>
    <w:rsid w:val="00467DB0"/>
    <w:rsid w:val="00470148"/>
    <w:rsid w:val="00470526"/>
    <w:rsid w:val="0047181D"/>
    <w:rsid w:val="004723E2"/>
    <w:rsid w:val="00472B73"/>
    <w:rsid w:val="00474F9E"/>
    <w:rsid w:val="004757C0"/>
    <w:rsid w:val="00475FBC"/>
    <w:rsid w:val="004763CC"/>
    <w:rsid w:val="0047676C"/>
    <w:rsid w:val="00476ECD"/>
    <w:rsid w:val="00477165"/>
    <w:rsid w:val="00480160"/>
    <w:rsid w:val="00481A64"/>
    <w:rsid w:val="004848A4"/>
    <w:rsid w:val="00485527"/>
    <w:rsid w:val="004862F7"/>
    <w:rsid w:val="004909FC"/>
    <w:rsid w:val="00490AC8"/>
    <w:rsid w:val="00490D46"/>
    <w:rsid w:val="00496815"/>
    <w:rsid w:val="004A0755"/>
    <w:rsid w:val="004A46B0"/>
    <w:rsid w:val="004A6BE3"/>
    <w:rsid w:val="004B078F"/>
    <w:rsid w:val="004B22BE"/>
    <w:rsid w:val="004B459B"/>
    <w:rsid w:val="004B4FD6"/>
    <w:rsid w:val="004B6381"/>
    <w:rsid w:val="004B7484"/>
    <w:rsid w:val="004B7EB2"/>
    <w:rsid w:val="004C0B28"/>
    <w:rsid w:val="004C11CA"/>
    <w:rsid w:val="004C13E4"/>
    <w:rsid w:val="004C27A3"/>
    <w:rsid w:val="004C385B"/>
    <w:rsid w:val="004C4371"/>
    <w:rsid w:val="004C6432"/>
    <w:rsid w:val="004C6B84"/>
    <w:rsid w:val="004C6BC6"/>
    <w:rsid w:val="004C7D38"/>
    <w:rsid w:val="004D05E6"/>
    <w:rsid w:val="004D0D86"/>
    <w:rsid w:val="004D10C6"/>
    <w:rsid w:val="004D129F"/>
    <w:rsid w:val="004D2643"/>
    <w:rsid w:val="004D294E"/>
    <w:rsid w:val="004D35CE"/>
    <w:rsid w:val="004D3D03"/>
    <w:rsid w:val="004D40DF"/>
    <w:rsid w:val="004D4586"/>
    <w:rsid w:val="004D6329"/>
    <w:rsid w:val="004D7A1A"/>
    <w:rsid w:val="004D7F08"/>
    <w:rsid w:val="004E034B"/>
    <w:rsid w:val="004E156F"/>
    <w:rsid w:val="004E17FC"/>
    <w:rsid w:val="004E274E"/>
    <w:rsid w:val="004E4A13"/>
    <w:rsid w:val="004E517F"/>
    <w:rsid w:val="004F1020"/>
    <w:rsid w:val="004F50AF"/>
    <w:rsid w:val="004F7728"/>
    <w:rsid w:val="004F778E"/>
    <w:rsid w:val="004F7A38"/>
    <w:rsid w:val="0050148F"/>
    <w:rsid w:val="00502F91"/>
    <w:rsid w:val="00503661"/>
    <w:rsid w:val="00503D0F"/>
    <w:rsid w:val="00505936"/>
    <w:rsid w:val="00506293"/>
    <w:rsid w:val="005126DC"/>
    <w:rsid w:val="005136DA"/>
    <w:rsid w:val="0051550A"/>
    <w:rsid w:val="0051580D"/>
    <w:rsid w:val="00516C66"/>
    <w:rsid w:val="00520799"/>
    <w:rsid w:val="00520866"/>
    <w:rsid w:val="00520906"/>
    <w:rsid w:val="00520AAA"/>
    <w:rsid w:val="00520B2A"/>
    <w:rsid w:val="0052165A"/>
    <w:rsid w:val="00521A27"/>
    <w:rsid w:val="00525F30"/>
    <w:rsid w:val="0052799C"/>
    <w:rsid w:val="005329EB"/>
    <w:rsid w:val="005338E4"/>
    <w:rsid w:val="00534227"/>
    <w:rsid w:val="0054286C"/>
    <w:rsid w:val="00543E5A"/>
    <w:rsid w:val="00544386"/>
    <w:rsid w:val="00545135"/>
    <w:rsid w:val="005451CA"/>
    <w:rsid w:val="00545A27"/>
    <w:rsid w:val="00545A32"/>
    <w:rsid w:val="00546215"/>
    <w:rsid w:val="0054645F"/>
    <w:rsid w:val="005505E8"/>
    <w:rsid w:val="00551B2C"/>
    <w:rsid w:val="00552598"/>
    <w:rsid w:val="00552A5D"/>
    <w:rsid w:val="005531A8"/>
    <w:rsid w:val="00553ED7"/>
    <w:rsid w:val="0055524C"/>
    <w:rsid w:val="00556499"/>
    <w:rsid w:val="005616ED"/>
    <w:rsid w:val="005629D0"/>
    <w:rsid w:val="00564A4E"/>
    <w:rsid w:val="005660F2"/>
    <w:rsid w:val="00570987"/>
    <w:rsid w:val="00570B7A"/>
    <w:rsid w:val="0057186E"/>
    <w:rsid w:val="00572E9A"/>
    <w:rsid w:val="00573901"/>
    <w:rsid w:val="005755AB"/>
    <w:rsid w:val="00575752"/>
    <w:rsid w:val="00575C9B"/>
    <w:rsid w:val="00576FCB"/>
    <w:rsid w:val="005776C5"/>
    <w:rsid w:val="005815B6"/>
    <w:rsid w:val="005828DD"/>
    <w:rsid w:val="00583194"/>
    <w:rsid w:val="00583851"/>
    <w:rsid w:val="00584E85"/>
    <w:rsid w:val="00586704"/>
    <w:rsid w:val="005871DA"/>
    <w:rsid w:val="00587695"/>
    <w:rsid w:val="00590296"/>
    <w:rsid w:val="0059054D"/>
    <w:rsid w:val="00590E1F"/>
    <w:rsid w:val="005928AE"/>
    <w:rsid w:val="00592AC0"/>
    <w:rsid w:val="0059316B"/>
    <w:rsid w:val="005949A8"/>
    <w:rsid w:val="00597334"/>
    <w:rsid w:val="00597644"/>
    <w:rsid w:val="005A077D"/>
    <w:rsid w:val="005A4320"/>
    <w:rsid w:val="005A498D"/>
    <w:rsid w:val="005A4C14"/>
    <w:rsid w:val="005A6942"/>
    <w:rsid w:val="005B086A"/>
    <w:rsid w:val="005B25EA"/>
    <w:rsid w:val="005B6931"/>
    <w:rsid w:val="005C19CA"/>
    <w:rsid w:val="005C2B5E"/>
    <w:rsid w:val="005C4522"/>
    <w:rsid w:val="005C4ED2"/>
    <w:rsid w:val="005C4F82"/>
    <w:rsid w:val="005C6F33"/>
    <w:rsid w:val="005C74E3"/>
    <w:rsid w:val="005D0880"/>
    <w:rsid w:val="005D0A9A"/>
    <w:rsid w:val="005D1F28"/>
    <w:rsid w:val="005D2499"/>
    <w:rsid w:val="005D3B62"/>
    <w:rsid w:val="005D49BF"/>
    <w:rsid w:val="005D500E"/>
    <w:rsid w:val="005D5911"/>
    <w:rsid w:val="005D5D58"/>
    <w:rsid w:val="005D69C4"/>
    <w:rsid w:val="005D7846"/>
    <w:rsid w:val="005E5566"/>
    <w:rsid w:val="005E5F49"/>
    <w:rsid w:val="005F1F1F"/>
    <w:rsid w:val="005F30C3"/>
    <w:rsid w:val="005F3459"/>
    <w:rsid w:val="005F3A8F"/>
    <w:rsid w:val="005F760C"/>
    <w:rsid w:val="005F7863"/>
    <w:rsid w:val="006017EE"/>
    <w:rsid w:val="0060353B"/>
    <w:rsid w:val="0060393E"/>
    <w:rsid w:val="006043A8"/>
    <w:rsid w:val="00604864"/>
    <w:rsid w:val="006108A6"/>
    <w:rsid w:val="00614CDD"/>
    <w:rsid w:val="00620876"/>
    <w:rsid w:val="0062285C"/>
    <w:rsid w:val="00622B4C"/>
    <w:rsid w:val="00623A1D"/>
    <w:rsid w:val="00623A87"/>
    <w:rsid w:val="006242DA"/>
    <w:rsid w:val="00624FD0"/>
    <w:rsid w:val="00626B91"/>
    <w:rsid w:val="0062709D"/>
    <w:rsid w:val="00630C5E"/>
    <w:rsid w:val="006315B4"/>
    <w:rsid w:val="006324A0"/>
    <w:rsid w:val="00635AC3"/>
    <w:rsid w:val="00636672"/>
    <w:rsid w:val="00636C07"/>
    <w:rsid w:val="00636CA3"/>
    <w:rsid w:val="00636FFB"/>
    <w:rsid w:val="0064142F"/>
    <w:rsid w:val="00642456"/>
    <w:rsid w:val="00642E03"/>
    <w:rsid w:val="006454EE"/>
    <w:rsid w:val="00646102"/>
    <w:rsid w:val="0065078C"/>
    <w:rsid w:val="00652D7D"/>
    <w:rsid w:val="00653506"/>
    <w:rsid w:val="00653934"/>
    <w:rsid w:val="00654CCF"/>
    <w:rsid w:val="00655E1B"/>
    <w:rsid w:val="00656E49"/>
    <w:rsid w:val="00657282"/>
    <w:rsid w:val="00657D7B"/>
    <w:rsid w:val="00661317"/>
    <w:rsid w:val="00661998"/>
    <w:rsid w:val="00665F82"/>
    <w:rsid w:val="006660F0"/>
    <w:rsid w:val="00666F23"/>
    <w:rsid w:val="006707B4"/>
    <w:rsid w:val="00670D5B"/>
    <w:rsid w:val="0067186C"/>
    <w:rsid w:val="00671ACB"/>
    <w:rsid w:val="00671E11"/>
    <w:rsid w:val="00675EB0"/>
    <w:rsid w:val="00677147"/>
    <w:rsid w:val="006779DA"/>
    <w:rsid w:val="00677AF5"/>
    <w:rsid w:val="00680502"/>
    <w:rsid w:val="0068062D"/>
    <w:rsid w:val="0068305D"/>
    <w:rsid w:val="00684264"/>
    <w:rsid w:val="00685125"/>
    <w:rsid w:val="00687EB3"/>
    <w:rsid w:val="00687F72"/>
    <w:rsid w:val="006916DE"/>
    <w:rsid w:val="00691898"/>
    <w:rsid w:val="00691CFF"/>
    <w:rsid w:val="00692980"/>
    <w:rsid w:val="00693246"/>
    <w:rsid w:val="00693B27"/>
    <w:rsid w:val="00694713"/>
    <w:rsid w:val="00694866"/>
    <w:rsid w:val="0069506F"/>
    <w:rsid w:val="00696582"/>
    <w:rsid w:val="006A1DBB"/>
    <w:rsid w:val="006A3285"/>
    <w:rsid w:val="006B4B1D"/>
    <w:rsid w:val="006B4E40"/>
    <w:rsid w:val="006B7C36"/>
    <w:rsid w:val="006B7CB4"/>
    <w:rsid w:val="006C103A"/>
    <w:rsid w:val="006C41BC"/>
    <w:rsid w:val="006C4395"/>
    <w:rsid w:val="006C48C9"/>
    <w:rsid w:val="006C4E6A"/>
    <w:rsid w:val="006C50E8"/>
    <w:rsid w:val="006D0CE5"/>
    <w:rsid w:val="006D464D"/>
    <w:rsid w:val="006D5CC5"/>
    <w:rsid w:val="006D67CF"/>
    <w:rsid w:val="006D6F29"/>
    <w:rsid w:val="006D7433"/>
    <w:rsid w:val="006E19D5"/>
    <w:rsid w:val="006E3434"/>
    <w:rsid w:val="006E4306"/>
    <w:rsid w:val="006E53EA"/>
    <w:rsid w:val="006E6F11"/>
    <w:rsid w:val="006E7460"/>
    <w:rsid w:val="006F024E"/>
    <w:rsid w:val="006F0B6B"/>
    <w:rsid w:val="006F0DD5"/>
    <w:rsid w:val="006F144D"/>
    <w:rsid w:val="006F19BE"/>
    <w:rsid w:val="006F1C67"/>
    <w:rsid w:val="006F4226"/>
    <w:rsid w:val="006F461B"/>
    <w:rsid w:val="006F4983"/>
    <w:rsid w:val="006F4FD5"/>
    <w:rsid w:val="006F622C"/>
    <w:rsid w:val="006F7D7A"/>
    <w:rsid w:val="00700FF6"/>
    <w:rsid w:val="007023D1"/>
    <w:rsid w:val="00702DBB"/>
    <w:rsid w:val="00703D7A"/>
    <w:rsid w:val="00704341"/>
    <w:rsid w:val="00704D44"/>
    <w:rsid w:val="007052C6"/>
    <w:rsid w:val="00705926"/>
    <w:rsid w:val="007078E5"/>
    <w:rsid w:val="00707DB4"/>
    <w:rsid w:val="00710E2F"/>
    <w:rsid w:val="00711253"/>
    <w:rsid w:val="0071130F"/>
    <w:rsid w:val="00711BFB"/>
    <w:rsid w:val="007136BD"/>
    <w:rsid w:val="00714542"/>
    <w:rsid w:val="0071475D"/>
    <w:rsid w:val="00715A68"/>
    <w:rsid w:val="00715DD5"/>
    <w:rsid w:val="00715ECF"/>
    <w:rsid w:val="00716159"/>
    <w:rsid w:val="00716850"/>
    <w:rsid w:val="00717154"/>
    <w:rsid w:val="0071758A"/>
    <w:rsid w:val="00717A04"/>
    <w:rsid w:val="00717BFE"/>
    <w:rsid w:val="007208C5"/>
    <w:rsid w:val="00722D41"/>
    <w:rsid w:val="00724E1E"/>
    <w:rsid w:val="007253B2"/>
    <w:rsid w:val="00725BB4"/>
    <w:rsid w:val="00726A15"/>
    <w:rsid w:val="0073180A"/>
    <w:rsid w:val="00731F4A"/>
    <w:rsid w:val="00732997"/>
    <w:rsid w:val="007336C3"/>
    <w:rsid w:val="00733761"/>
    <w:rsid w:val="0073413C"/>
    <w:rsid w:val="00735033"/>
    <w:rsid w:val="007360EC"/>
    <w:rsid w:val="00736ADD"/>
    <w:rsid w:val="00737D02"/>
    <w:rsid w:val="00740239"/>
    <w:rsid w:val="00740E0E"/>
    <w:rsid w:val="00741F32"/>
    <w:rsid w:val="007423E5"/>
    <w:rsid w:val="00743543"/>
    <w:rsid w:val="00744B9F"/>
    <w:rsid w:val="00746E75"/>
    <w:rsid w:val="00750CDE"/>
    <w:rsid w:val="00751896"/>
    <w:rsid w:val="00752801"/>
    <w:rsid w:val="00752D61"/>
    <w:rsid w:val="00754A3D"/>
    <w:rsid w:val="007563A7"/>
    <w:rsid w:val="00756485"/>
    <w:rsid w:val="0075705D"/>
    <w:rsid w:val="00757AE4"/>
    <w:rsid w:val="007601F1"/>
    <w:rsid w:val="007606DA"/>
    <w:rsid w:val="007626E1"/>
    <w:rsid w:val="00762CA8"/>
    <w:rsid w:val="007655F5"/>
    <w:rsid w:val="007656DF"/>
    <w:rsid w:val="00765F11"/>
    <w:rsid w:val="0076653C"/>
    <w:rsid w:val="00766736"/>
    <w:rsid w:val="007677D9"/>
    <w:rsid w:val="00767F65"/>
    <w:rsid w:val="00770444"/>
    <w:rsid w:val="00770D6C"/>
    <w:rsid w:val="0077164E"/>
    <w:rsid w:val="00771B43"/>
    <w:rsid w:val="00772139"/>
    <w:rsid w:val="00773DE3"/>
    <w:rsid w:val="00777A57"/>
    <w:rsid w:val="00782198"/>
    <w:rsid w:val="00782331"/>
    <w:rsid w:val="00783515"/>
    <w:rsid w:val="0078423B"/>
    <w:rsid w:val="007865F1"/>
    <w:rsid w:val="0078703F"/>
    <w:rsid w:val="00787254"/>
    <w:rsid w:val="00787C94"/>
    <w:rsid w:val="007916A9"/>
    <w:rsid w:val="00791BCB"/>
    <w:rsid w:val="00791E02"/>
    <w:rsid w:val="007921BD"/>
    <w:rsid w:val="007928CF"/>
    <w:rsid w:val="00793A02"/>
    <w:rsid w:val="00793F08"/>
    <w:rsid w:val="00794484"/>
    <w:rsid w:val="00795C6B"/>
    <w:rsid w:val="00795CEC"/>
    <w:rsid w:val="00796332"/>
    <w:rsid w:val="00796E5F"/>
    <w:rsid w:val="00796FEC"/>
    <w:rsid w:val="007A1566"/>
    <w:rsid w:val="007A1DB9"/>
    <w:rsid w:val="007A2163"/>
    <w:rsid w:val="007A216F"/>
    <w:rsid w:val="007A3995"/>
    <w:rsid w:val="007A51EC"/>
    <w:rsid w:val="007A5AC5"/>
    <w:rsid w:val="007B04F9"/>
    <w:rsid w:val="007B14F7"/>
    <w:rsid w:val="007B5100"/>
    <w:rsid w:val="007B622D"/>
    <w:rsid w:val="007B7D96"/>
    <w:rsid w:val="007B7DB0"/>
    <w:rsid w:val="007C2C8E"/>
    <w:rsid w:val="007C3573"/>
    <w:rsid w:val="007C373F"/>
    <w:rsid w:val="007C4231"/>
    <w:rsid w:val="007C4288"/>
    <w:rsid w:val="007C484E"/>
    <w:rsid w:val="007C4E08"/>
    <w:rsid w:val="007C551C"/>
    <w:rsid w:val="007C7E7B"/>
    <w:rsid w:val="007D434B"/>
    <w:rsid w:val="007D4853"/>
    <w:rsid w:val="007D57C4"/>
    <w:rsid w:val="007D5B9E"/>
    <w:rsid w:val="007D7CAA"/>
    <w:rsid w:val="007E0429"/>
    <w:rsid w:val="007E09A8"/>
    <w:rsid w:val="007E2B6C"/>
    <w:rsid w:val="007E2CAB"/>
    <w:rsid w:val="007E3C7E"/>
    <w:rsid w:val="007E41DE"/>
    <w:rsid w:val="007E4CE3"/>
    <w:rsid w:val="007E69F2"/>
    <w:rsid w:val="007E7CBD"/>
    <w:rsid w:val="007F1A85"/>
    <w:rsid w:val="007F22F0"/>
    <w:rsid w:val="007F2706"/>
    <w:rsid w:val="007F2B1F"/>
    <w:rsid w:val="007F3266"/>
    <w:rsid w:val="007F3C6E"/>
    <w:rsid w:val="007F407C"/>
    <w:rsid w:val="007F77B9"/>
    <w:rsid w:val="00801465"/>
    <w:rsid w:val="00802F7A"/>
    <w:rsid w:val="00804092"/>
    <w:rsid w:val="00804557"/>
    <w:rsid w:val="00805728"/>
    <w:rsid w:val="00806A1C"/>
    <w:rsid w:val="00807708"/>
    <w:rsid w:val="0080773A"/>
    <w:rsid w:val="008115E2"/>
    <w:rsid w:val="0081200F"/>
    <w:rsid w:val="00812224"/>
    <w:rsid w:val="008153E9"/>
    <w:rsid w:val="0081562A"/>
    <w:rsid w:val="008173F3"/>
    <w:rsid w:val="00820194"/>
    <w:rsid w:val="008203C0"/>
    <w:rsid w:val="0082117C"/>
    <w:rsid w:val="00822765"/>
    <w:rsid w:val="008227E9"/>
    <w:rsid w:val="00824443"/>
    <w:rsid w:val="00824F8B"/>
    <w:rsid w:val="008252C5"/>
    <w:rsid w:val="00831074"/>
    <w:rsid w:val="00831860"/>
    <w:rsid w:val="00831B97"/>
    <w:rsid w:val="00831D61"/>
    <w:rsid w:val="00832F2D"/>
    <w:rsid w:val="00832FD1"/>
    <w:rsid w:val="00834B89"/>
    <w:rsid w:val="008350C1"/>
    <w:rsid w:val="00835B9E"/>
    <w:rsid w:val="00836C6A"/>
    <w:rsid w:val="008376E2"/>
    <w:rsid w:val="00837CCF"/>
    <w:rsid w:val="00841C9F"/>
    <w:rsid w:val="0084294E"/>
    <w:rsid w:val="00842ADE"/>
    <w:rsid w:val="00843EFF"/>
    <w:rsid w:val="008442A5"/>
    <w:rsid w:val="00845879"/>
    <w:rsid w:val="008464C1"/>
    <w:rsid w:val="00846CBF"/>
    <w:rsid w:val="008477A9"/>
    <w:rsid w:val="00853DE8"/>
    <w:rsid w:val="00853E2D"/>
    <w:rsid w:val="00853E4F"/>
    <w:rsid w:val="0085416A"/>
    <w:rsid w:val="0085436B"/>
    <w:rsid w:val="00856412"/>
    <w:rsid w:val="0085661C"/>
    <w:rsid w:val="00856B0F"/>
    <w:rsid w:val="00861B90"/>
    <w:rsid w:val="00864370"/>
    <w:rsid w:val="008665FF"/>
    <w:rsid w:val="0087186A"/>
    <w:rsid w:val="0087192B"/>
    <w:rsid w:val="0087242C"/>
    <w:rsid w:val="00872C56"/>
    <w:rsid w:val="00874689"/>
    <w:rsid w:val="00874CC6"/>
    <w:rsid w:val="00874F67"/>
    <w:rsid w:val="008764F5"/>
    <w:rsid w:val="00876A7C"/>
    <w:rsid w:val="00876AC2"/>
    <w:rsid w:val="00877F79"/>
    <w:rsid w:val="00880B89"/>
    <w:rsid w:val="0088108A"/>
    <w:rsid w:val="0088209C"/>
    <w:rsid w:val="00882309"/>
    <w:rsid w:val="00883F43"/>
    <w:rsid w:val="0088432B"/>
    <w:rsid w:val="0088497A"/>
    <w:rsid w:val="00884C98"/>
    <w:rsid w:val="00884CE2"/>
    <w:rsid w:val="00885E7D"/>
    <w:rsid w:val="008868C4"/>
    <w:rsid w:val="00887B4E"/>
    <w:rsid w:val="00887E1E"/>
    <w:rsid w:val="00892B1A"/>
    <w:rsid w:val="00893320"/>
    <w:rsid w:val="008934EB"/>
    <w:rsid w:val="0089363F"/>
    <w:rsid w:val="00894D05"/>
    <w:rsid w:val="00896670"/>
    <w:rsid w:val="00896A21"/>
    <w:rsid w:val="00896ED8"/>
    <w:rsid w:val="008A209D"/>
    <w:rsid w:val="008A2436"/>
    <w:rsid w:val="008A304A"/>
    <w:rsid w:val="008A4E8C"/>
    <w:rsid w:val="008A563D"/>
    <w:rsid w:val="008A5D3F"/>
    <w:rsid w:val="008A629F"/>
    <w:rsid w:val="008A7A2F"/>
    <w:rsid w:val="008B222A"/>
    <w:rsid w:val="008B2ACA"/>
    <w:rsid w:val="008B3B0A"/>
    <w:rsid w:val="008C10E7"/>
    <w:rsid w:val="008C2386"/>
    <w:rsid w:val="008C2BA0"/>
    <w:rsid w:val="008C6329"/>
    <w:rsid w:val="008C69F2"/>
    <w:rsid w:val="008C7345"/>
    <w:rsid w:val="008D09CE"/>
    <w:rsid w:val="008D11D2"/>
    <w:rsid w:val="008D13B2"/>
    <w:rsid w:val="008D3428"/>
    <w:rsid w:val="008D392B"/>
    <w:rsid w:val="008D3E6C"/>
    <w:rsid w:val="008D3E91"/>
    <w:rsid w:val="008D435A"/>
    <w:rsid w:val="008D50EC"/>
    <w:rsid w:val="008D6E38"/>
    <w:rsid w:val="008D7DA0"/>
    <w:rsid w:val="008E04EC"/>
    <w:rsid w:val="008E1D37"/>
    <w:rsid w:val="008E282E"/>
    <w:rsid w:val="008E43F4"/>
    <w:rsid w:val="008E4BA7"/>
    <w:rsid w:val="008E53E5"/>
    <w:rsid w:val="008E5F0E"/>
    <w:rsid w:val="008E6282"/>
    <w:rsid w:val="008E62FA"/>
    <w:rsid w:val="008E7946"/>
    <w:rsid w:val="008F05D1"/>
    <w:rsid w:val="008F0DE5"/>
    <w:rsid w:val="008F42F6"/>
    <w:rsid w:val="008F5282"/>
    <w:rsid w:val="008F5B77"/>
    <w:rsid w:val="008F753D"/>
    <w:rsid w:val="008F7A3A"/>
    <w:rsid w:val="00902383"/>
    <w:rsid w:val="00905472"/>
    <w:rsid w:val="009077BA"/>
    <w:rsid w:val="00910F29"/>
    <w:rsid w:val="00912BAC"/>
    <w:rsid w:val="00912DD8"/>
    <w:rsid w:val="00913C44"/>
    <w:rsid w:val="0091446C"/>
    <w:rsid w:val="00917831"/>
    <w:rsid w:val="00920C9A"/>
    <w:rsid w:val="0092305F"/>
    <w:rsid w:val="00925058"/>
    <w:rsid w:val="00925532"/>
    <w:rsid w:val="00925DA0"/>
    <w:rsid w:val="00926CDB"/>
    <w:rsid w:val="00930113"/>
    <w:rsid w:val="009301B4"/>
    <w:rsid w:val="0093068B"/>
    <w:rsid w:val="00932909"/>
    <w:rsid w:val="00932C55"/>
    <w:rsid w:val="00933342"/>
    <w:rsid w:val="009343D9"/>
    <w:rsid w:val="009356EC"/>
    <w:rsid w:val="00936B9A"/>
    <w:rsid w:val="0093738D"/>
    <w:rsid w:val="00937FB2"/>
    <w:rsid w:val="00940380"/>
    <w:rsid w:val="0094063D"/>
    <w:rsid w:val="0094114F"/>
    <w:rsid w:val="00942E92"/>
    <w:rsid w:val="009511AB"/>
    <w:rsid w:val="00953216"/>
    <w:rsid w:val="009543A0"/>
    <w:rsid w:val="0095690D"/>
    <w:rsid w:val="00956C89"/>
    <w:rsid w:val="00957AA1"/>
    <w:rsid w:val="009609C5"/>
    <w:rsid w:val="0096200C"/>
    <w:rsid w:val="0096440D"/>
    <w:rsid w:val="00964686"/>
    <w:rsid w:val="009659AD"/>
    <w:rsid w:val="00965B1A"/>
    <w:rsid w:val="00966B11"/>
    <w:rsid w:val="0096747B"/>
    <w:rsid w:val="009674FE"/>
    <w:rsid w:val="00970A66"/>
    <w:rsid w:val="00971940"/>
    <w:rsid w:val="00971B57"/>
    <w:rsid w:val="00974E2D"/>
    <w:rsid w:val="00976933"/>
    <w:rsid w:val="009775CC"/>
    <w:rsid w:val="0098002D"/>
    <w:rsid w:val="00980C9D"/>
    <w:rsid w:val="00980FBC"/>
    <w:rsid w:val="00981893"/>
    <w:rsid w:val="00981B3A"/>
    <w:rsid w:val="009836F8"/>
    <w:rsid w:val="00984974"/>
    <w:rsid w:val="00986438"/>
    <w:rsid w:val="009866C3"/>
    <w:rsid w:val="00987DBF"/>
    <w:rsid w:val="009970F9"/>
    <w:rsid w:val="00997C2D"/>
    <w:rsid w:val="009A137E"/>
    <w:rsid w:val="009A17C7"/>
    <w:rsid w:val="009A1CF7"/>
    <w:rsid w:val="009A1F5D"/>
    <w:rsid w:val="009A290E"/>
    <w:rsid w:val="009A3153"/>
    <w:rsid w:val="009A4EE3"/>
    <w:rsid w:val="009A5217"/>
    <w:rsid w:val="009A5590"/>
    <w:rsid w:val="009A6EF4"/>
    <w:rsid w:val="009A7C1F"/>
    <w:rsid w:val="009A7CBF"/>
    <w:rsid w:val="009B0EB6"/>
    <w:rsid w:val="009B5619"/>
    <w:rsid w:val="009B6D04"/>
    <w:rsid w:val="009C3837"/>
    <w:rsid w:val="009C3F47"/>
    <w:rsid w:val="009C449B"/>
    <w:rsid w:val="009C44BD"/>
    <w:rsid w:val="009C537F"/>
    <w:rsid w:val="009D0016"/>
    <w:rsid w:val="009D0585"/>
    <w:rsid w:val="009D129B"/>
    <w:rsid w:val="009D1FF8"/>
    <w:rsid w:val="009D2BB3"/>
    <w:rsid w:val="009D472F"/>
    <w:rsid w:val="009E0846"/>
    <w:rsid w:val="009E1E81"/>
    <w:rsid w:val="009E1EF4"/>
    <w:rsid w:val="009E1F32"/>
    <w:rsid w:val="009E4BD5"/>
    <w:rsid w:val="009E598E"/>
    <w:rsid w:val="009E5B73"/>
    <w:rsid w:val="009E609A"/>
    <w:rsid w:val="009E799B"/>
    <w:rsid w:val="009F0A44"/>
    <w:rsid w:val="009F0C5E"/>
    <w:rsid w:val="009F1BE0"/>
    <w:rsid w:val="009F2290"/>
    <w:rsid w:val="009F2994"/>
    <w:rsid w:val="009F4D7F"/>
    <w:rsid w:val="009F6907"/>
    <w:rsid w:val="009F7CED"/>
    <w:rsid w:val="00A00106"/>
    <w:rsid w:val="00A00A79"/>
    <w:rsid w:val="00A01C3A"/>
    <w:rsid w:val="00A0201E"/>
    <w:rsid w:val="00A04569"/>
    <w:rsid w:val="00A0515B"/>
    <w:rsid w:val="00A05F00"/>
    <w:rsid w:val="00A067F7"/>
    <w:rsid w:val="00A0736A"/>
    <w:rsid w:val="00A07DE7"/>
    <w:rsid w:val="00A102B0"/>
    <w:rsid w:val="00A10E7F"/>
    <w:rsid w:val="00A11B4B"/>
    <w:rsid w:val="00A1301A"/>
    <w:rsid w:val="00A14C37"/>
    <w:rsid w:val="00A14E07"/>
    <w:rsid w:val="00A15F8F"/>
    <w:rsid w:val="00A161B9"/>
    <w:rsid w:val="00A16B2E"/>
    <w:rsid w:val="00A16E36"/>
    <w:rsid w:val="00A20183"/>
    <w:rsid w:val="00A219D7"/>
    <w:rsid w:val="00A22F58"/>
    <w:rsid w:val="00A23028"/>
    <w:rsid w:val="00A253CF"/>
    <w:rsid w:val="00A2785C"/>
    <w:rsid w:val="00A30774"/>
    <w:rsid w:val="00A3133F"/>
    <w:rsid w:val="00A321D0"/>
    <w:rsid w:val="00A33A1A"/>
    <w:rsid w:val="00A33DCF"/>
    <w:rsid w:val="00A34F69"/>
    <w:rsid w:val="00A377FE"/>
    <w:rsid w:val="00A4128C"/>
    <w:rsid w:val="00A41AEF"/>
    <w:rsid w:val="00A4449C"/>
    <w:rsid w:val="00A447B3"/>
    <w:rsid w:val="00A44F5C"/>
    <w:rsid w:val="00A46139"/>
    <w:rsid w:val="00A46F6B"/>
    <w:rsid w:val="00A500DD"/>
    <w:rsid w:val="00A503DD"/>
    <w:rsid w:val="00A52C3F"/>
    <w:rsid w:val="00A53511"/>
    <w:rsid w:val="00A544A1"/>
    <w:rsid w:val="00A55592"/>
    <w:rsid w:val="00A55DB6"/>
    <w:rsid w:val="00A55EE5"/>
    <w:rsid w:val="00A563A3"/>
    <w:rsid w:val="00A61784"/>
    <w:rsid w:val="00A63F4A"/>
    <w:rsid w:val="00A64120"/>
    <w:rsid w:val="00A65295"/>
    <w:rsid w:val="00A654DC"/>
    <w:rsid w:val="00A66758"/>
    <w:rsid w:val="00A70990"/>
    <w:rsid w:val="00A724ED"/>
    <w:rsid w:val="00A72867"/>
    <w:rsid w:val="00A72973"/>
    <w:rsid w:val="00A73C31"/>
    <w:rsid w:val="00A74AFD"/>
    <w:rsid w:val="00A75979"/>
    <w:rsid w:val="00A75ACE"/>
    <w:rsid w:val="00A77A3A"/>
    <w:rsid w:val="00A801C7"/>
    <w:rsid w:val="00A80613"/>
    <w:rsid w:val="00A8136D"/>
    <w:rsid w:val="00A83625"/>
    <w:rsid w:val="00A83A98"/>
    <w:rsid w:val="00A854D8"/>
    <w:rsid w:val="00A85530"/>
    <w:rsid w:val="00A85AEA"/>
    <w:rsid w:val="00A85B75"/>
    <w:rsid w:val="00A8635A"/>
    <w:rsid w:val="00A867B9"/>
    <w:rsid w:val="00A87ED2"/>
    <w:rsid w:val="00A90261"/>
    <w:rsid w:val="00A91B17"/>
    <w:rsid w:val="00A93DDD"/>
    <w:rsid w:val="00A94019"/>
    <w:rsid w:val="00A94FD9"/>
    <w:rsid w:val="00A973A3"/>
    <w:rsid w:val="00AA098A"/>
    <w:rsid w:val="00AA0FF7"/>
    <w:rsid w:val="00AA1021"/>
    <w:rsid w:val="00AA12E9"/>
    <w:rsid w:val="00AA1482"/>
    <w:rsid w:val="00AA28E8"/>
    <w:rsid w:val="00AA36DC"/>
    <w:rsid w:val="00AA3C38"/>
    <w:rsid w:val="00AA5D22"/>
    <w:rsid w:val="00AA778F"/>
    <w:rsid w:val="00AB0641"/>
    <w:rsid w:val="00AB0708"/>
    <w:rsid w:val="00AB0C45"/>
    <w:rsid w:val="00AB1E85"/>
    <w:rsid w:val="00AB3F39"/>
    <w:rsid w:val="00AB616D"/>
    <w:rsid w:val="00AB6652"/>
    <w:rsid w:val="00AB70BA"/>
    <w:rsid w:val="00AC1AF8"/>
    <w:rsid w:val="00AC21F3"/>
    <w:rsid w:val="00AC447D"/>
    <w:rsid w:val="00AC7476"/>
    <w:rsid w:val="00AD5446"/>
    <w:rsid w:val="00AD623F"/>
    <w:rsid w:val="00AD7988"/>
    <w:rsid w:val="00AD7F90"/>
    <w:rsid w:val="00AE03F3"/>
    <w:rsid w:val="00AE14E5"/>
    <w:rsid w:val="00AE2530"/>
    <w:rsid w:val="00AE260C"/>
    <w:rsid w:val="00AE319C"/>
    <w:rsid w:val="00AE3335"/>
    <w:rsid w:val="00AE3ABD"/>
    <w:rsid w:val="00AE7E96"/>
    <w:rsid w:val="00AF02A4"/>
    <w:rsid w:val="00AF033B"/>
    <w:rsid w:val="00AF5642"/>
    <w:rsid w:val="00AF5843"/>
    <w:rsid w:val="00AF5E71"/>
    <w:rsid w:val="00AF6341"/>
    <w:rsid w:val="00AF66F8"/>
    <w:rsid w:val="00AF6BCF"/>
    <w:rsid w:val="00AF6D8F"/>
    <w:rsid w:val="00AF7A37"/>
    <w:rsid w:val="00B0015C"/>
    <w:rsid w:val="00B01320"/>
    <w:rsid w:val="00B02E55"/>
    <w:rsid w:val="00B042EB"/>
    <w:rsid w:val="00B115C5"/>
    <w:rsid w:val="00B1303A"/>
    <w:rsid w:val="00B13AE3"/>
    <w:rsid w:val="00B15199"/>
    <w:rsid w:val="00B1525B"/>
    <w:rsid w:val="00B15505"/>
    <w:rsid w:val="00B1695D"/>
    <w:rsid w:val="00B16F2F"/>
    <w:rsid w:val="00B20F4B"/>
    <w:rsid w:val="00B215BE"/>
    <w:rsid w:val="00B21A5C"/>
    <w:rsid w:val="00B21F91"/>
    <w:rsid w:val="00B22B65"/>
    <w:rsid w:val="00B23DB8"/>
    <w:rsid w:val="00B245FE"/>
    <w:rsid w:val="00B25550"/>
    <w:rsid w:val="00B2622F"/>
    <w:rsid w:val="00B30C17"/>
    <w:rsid w:val="00B30DCD"/>
    <w:rsid w:val="00B32360"/>
    <w:rsid w:val="00B329B4"/>
    <w:rsid w:val="00B32DF9"/>
    <w:rsid w:val="00B377D3"/>
    <w:rsid w:val="00B4178F"/>
    <w:rsid w:val="00B4216E"/>
    <w:rsid w:val="00B4368B"/>
    <w:rsid w:val="00B448DC"/>
    <w:rsid w:val="00B44D03"/>
    <w:rsid w:val="00B45647"/>
    <w:rsid w:val="00B45EEB"/>
    <w:rsid w:val="00B46249"/>
    <w:rsid w:val="00B463AC"/>
    <w:rsid w:val="00B474C7"/>
    <w:rsid w:val="00B51095"/>
    <w:rsid w:val="00B51512"/>
    <w:rsid w:val="00B52118"/>
    <w:rsid w:val="00B52503"/>
    <w:rsid w:val="00B54531"/>
    <w:rsid w:val="00B576E4"/>
    <w:rsid w:val="00B60C84"/>
    <w:rsid w:val="00B6113C"/>
    <w:rsid w:val="00B6123C"/>
    <w:rsid w:val="00B613B1"/>
    <w:rsid w:val="00B61CA6"/>
    <w:rsid w:val="00B65F1B"/>
    <w:rsid w:val="00B664AA"/>
    <w:rsid w:val="00B66510"/>
    <w:rsid w:val="00B665E7"/>
    <w:rsid w:val="00B66D03"/>
    <w:rsid w:val="00B7000F"/>
    <w:rsid w:val="00B70587"/>
    <w:rsid w:val="00B7220F"/>
    <w:rsid w:val="00B729FC"/>
    <w:rsid w:val="00B72B64"/>
    <w:rsid w:val="00B73EC6"/>
    <w:rsid w:val="00B741A9"/>
    <w:rsid w:val="00B75A3B"/>
    <w:rsid w:val="00B76469"/>
    <w:rsid w:val="00B766E4"/>
    <w:rsid w:val="00B8193C"/>
    <w:rsid w:val="00B8326D"/>
    <w:rsid w:val="00B83E37"/>
    <w:rsid w:val="00B84AF8"/>
    <w:rsid w:val="00B84FDF"/>
    <w:rsid w:val="00B92D86"/>
    <w:rsid w:val="00B937B6"/>
    <w:rsid w:val="00B97210"/>
    <w:rsid w:val="00B973AF"/>
    <w:rsid w:val="00BA17D4"/>
    <w:rsid w:val="00BA3733"/>
    <w:rsid w:val="00BA450F"/>
    <w:rsid w:val="00BA4A57"/>
    <w:rsid w:val="00BA7442"/>
    <w:rsid w:val="00BB0A08"/>
    <w:rsid w:val="00BB0F6B"/>
    <w:rsid w:val="00BB10D7"/>
    <w:rsid w:val="00BB1B03"/>
    <w:rsid w:val="00BB27B0"/>
    <w:rsid w:val="00BB40F6"/>
    <w:rsid w:val="00BB497E"/>
    <w:rsid w:val="00BB4D4C"/>
    <w:rsid w:val="00BB545F"/>
    <w:rsid w:val="00BB5935"/>
    <w:rsid w:val="00BB6B40"/>
    <w:rsid w:val="00BB7254"/>
    <w:rsid w:val="00BC43F1"/>
    <w:rsid w:val="00BC4F19"/>
    <w:rsid w:val="00BC54D3"/>
    <w:rsid w:val="00BD102E"/>
    <w:rsid w:val="00BD434E"/>
    <w:rsid w:val="00BD4B65"/>
    <w:rsid w:val="00BD4BFD"/>
    <w:rsid w:val="00BD6841"/>
    <w:rsid w:val="00BD6ED1"/>
    <w:rsid w:val="00BD77D9"/>
    <w:rsid w:val="00BE1B8B"/>
    <w:rsid w:val="00BE280C"/>
    <w:rsid w:val="00BE35A8"/>
    <w:rsid w:val="00BE4637"/>
    <w:rsid w:val="00BE6DA3"/>
    <w:rsid w:val="00BE7062"/>
    <w:rsid w:val="00BE7200"/>
    <w:rsid w:val="00BE79B7"/>
    <w:rsid w:val="00BF054E"/>
    <w:rsid w:val="00BF0DB9"/>
    <w:rsid w:val="00BF19D4"/>
    <w:rsid w:val="00BF5A5C"/>
    <w:rsid w:val="00C02B72"/>
    <w:rsid w:val="00C05D5D"/>
    <w:rsid w:val="00C07FAA"/>
    <w:rsid w:val="00C12B93"/>
    <w:rsid w:val="00C134C3"/>
    <w:rsid w:val="00C14BC9"/>
    <w:rsid w:val="00C14BE0"/>
    <w:rsid w:val="00C23E00"/>
    <w:rsid w:val="00C241D6"/>
    <w:rsid w:val="00C24460"/>
    <w:rsid w:val="00C24A45"/>
    <w:rsid w:val="00C26C14"/>
    <w:rsid w:val="00C27D76"/>
    <w:rsid w:val="00C27E08"/>
    <w:rsid w:val="00C27FB1"/>
    <w:rsid w:val="00C31D59"/>
    <w:rsid w:val="00C33B24"/>
    <w:rsid w:val="00C33C8F"/>
    <w:rsid w:val="00C36892"/>
    <w:rsid w:val="00C37498"/>
    <w:rsid w:val="00C4009A"/>
    <w:rsid w:val="00C401C2"/>
    <w:rsid w:val="00C439EE"/>
    <w:rsid w:val="00C4454A"/>
    <w:rsid w:val="00C449BE"/>
    <w:rsid w:val="00C44DD6"/>
    <w:rsid w:val="00C46330"/>
    <w:rsid w:val="00C465C8"/>
    <w:rsid w:val="00C4691D"/>
    <w:rsid w:val="00C47F73"/>
    <w:rsid w:val="00C5007E"/>
    <w:rsid w:val="00C52E86"/>
    <w:rsid w:val="00C54988"/>
    <w:rsid w:val="00C554FF"/>
    <w:rsid w:val="00C56357"/>
    <w:rsid w:val="00C56D5E"/>
    <w:rsid w:val="00C6077B"/>
    <w:rsid w:val="00C61441"/>
    <w:rsid w:val="00C63195"/>
    <w:rsid w:val="00C641B3"/>
    <w:rsid w:val="00C64B90"/>
    <w:rsid w:val="00C660CE"/>
    <w:rsid w:val="00C66A0B"/>
    <w:rsid w:val="00C67908"/>
    <w:rsid w:val="00C67A70"/>
    <w:rsid w:val="00C70B2A"/>
    <w:rsid w:val="00C7145D"/>
    <w:rsid w:val="00C7294E"/>
    <w:rsid w:val="00C72C7E"/>
    <w:rsid w:val="00C73B79"/>
    <w:rsid w:val="00C7683A"/>
    <w:rsid w:val="00C7700F"/>
    <w:rsid w:val="00C77D45"/>
    <w:rsid w:val="00C811CF"/>
    <w:rsid w:val="00C84CE9"/>
    <w:rsid w:val="00C8558A"/>
    <w:rsid w:val="00C87018"/>
    <w:rsid w:val="00C8701F"/>
    <w:rsid w:val="00C87CCB"/>
    <w:rsid w:val="00C91F90"/>
    <w:rsid w:val="00C93573"/>
    <w:rsid w:val="00C95CE9"/>
    <w:rsid w:val="00C97124"/>
    <w:rsid w:val="00CA4146"/>
    <w:rsid w:val="00CA4A77"/>
    <w:rsid w:val="00CA4AD9"/>
    <w:rsid w:val="00CA554F"/>
    <w:rsid w:val="00CA57DF"/>
    <w:rsid w:val="00CA5D31"/>
    <w:rsid w:val="00CAAAE1"/>
    <w:rsid w:val="00CB0063"/>
    <w:rsid w:val="00CB0219"/>
    <w:rsid w:val="00CB219F"/>
    <w:rsid w:val="00CB24BB"/>
    <w:rsid w:val="00CB40FB"/>
    <w:rsid w:val="00CB49CC"/>
    <w:rsid w:val="00CB4D37"/>
    <w:rsid w:val="00CB66F7"/>
    <w:rsid w:val="00CC0C62"/>
    <w:rsid w:val="00CC259C"/>
    <w:rsid w:val="00CC42D1"/>
    <w:rsid w:val="00CC4CD1"/>
    <w:rsid w:val="00CC536D"/>
    <w:rsid w:val="00CC5B3E"/>
    <w:rsid w:val="00CC6D91"/>
    <w:rsid w:val="00CC7200"/>
    <w:rsid w:val="00CD3F9F"/>
    <w:rsid w:val="00CD5B5D"/>
    <w:rsid w:val="00CD60FE"/>
    <w:rsid w:val="00CD7342"/>
    <w:rsid w:val="00CE13A4"/>
    <w:rsid w:val="00CE1A87"/>
    <w:rsid w:val="00CE284E"/>
    <w:rsid w:val="00CE3C07"/>
    <w:rsid w:val="00CF0479"/>
    <w:rsid w:val="00CF116E"/>
    <w:rsid w:val="00CF25EF"/>
    <w:rsid w:val="00CF2D32"/>
    <w:rsid w:val="00CF2E75"/>
    <w:rsid w:val="00CF4222"/>
    <w:rsid w:val="00D01829"/>
    <w:rsid w:val="00D046CF"/>
    <w:rsid w:val="00D04A96"/>
    <w:rsid w:val="00D05B67"/>
    <w:rsid w:val="00D05D52"/>
    <w:rsid w:val="00D05E9B"/>
    <w:rsid w:val="00D10DEC"/>
    <w:rsid w:val="00D11150"/>
    <w:rsid w:val="00D16319"/>
    <w:rsid w:val="00D167F4"/>
    <w:rsid w:val="00D17707"/>
    <w:rsid w:val="00D24980"/>
    <w:rsid w:val="00D25735"/>
    <w:rsid w:val="00D26D53"/>
    <w:rsid w:val="00D273DC"/>
    <w:rsid w:val="00D31F43"/>
    <w:rsid w:val="00D32068"/>
    <w:rsid w:val="00D327A0"/>
    <w:rsid w:val="00D32A68"/>
    <w:rsid w:val="00D33195"/>
    <w:rsid w:val="00D3451F"/>
    <w:rsid w:val="00D34983"/>
    <w:rsid w:val="00D36334"/>
    <w:rsid w:val="00D37E11"/>
    <w:rsid w:val="00D4016B"/>
    <w:rsid w:val="00D40612"/>
    <w:rsid w:val="00D40710"/>
    <w:rsid w:val="00D40E59"/>
    <w:rsid w:val="00D415E6"/>
    <w:rsid w:val="00D434FD"/>
    <w:rsid w:val="00D444C5"/>
    <w:rsid w:val="00D45769"/>
    <w:rsid w:val="00D461E8"/>
    <w:rsid w:val="00D4746E"/>
    <w:rsid w:val="00D518FF"/>
    <w:rsid w:val="00D52627"/>
    <w:rsid w:val="00D52E7A"/>
    <w:rsid w:val="00D530DC"/>
    <w:rsid w:val="00D54A5B"/>
    <w:rsid w:val="00D576C8"/>
    <w:rsid w:val="00D57CC8"/>
    <w:rsid w:val="00D62023"/>
    <w:rsid w:val="00D62337"/>
    <w:rsid w:val="00D62F9F"/>
    <w:rsid w:val="00D66E2D"/>
    <w:rsid w:val="00D7070F"/>
    <w:rsid w:val="00D709DD"/>
    <w:rsid w:val="00D816B7"/>
    <w:rsid w:val="00D81CE3"/>
    <w:rsid w:val="00D8294A"/>
    <w:rsid w:val="00D83782"/>
    <w:rsid w:val="00D83F98"/>
    <w:rsid w:val="00D84252"/>
    <w:rsid w:val="00D84A75"/>
    <w:rsid w:val="00D85F90"/>
    <w:rsid w:val="00D90649"/>
    <w:rsid w:val="00D91E89"/>
    <w:rsid w:val="00D9208A"/>
    <w:rsid w:val="00D9213D"/>
    <w:rsid w:val="00D9248B"/>
    <w:rsid w:val="00D92827"/>
    <w:rsid w:val="00D92877"/>
    <w:rsid w:val="00D9391C"/>
    <w:rsid w:val="00D965B1"/>
    <w:rsid w:val="00D97146"/>
    <w:rsid w:val="00D97158"/>
    <w:rsid w:val="00D97394"/>
    <w:rsid w:val="00D97988"/>
    <w:rsid w:val="00D97DF9"/>
    <w:rsid w:val="00DA1FA7"/>
    <w:rsid w:val="00DA5EB9"/>
    <w:rsid w:val="00DA6526"/>
    <w:rsid w:val="00DA6C54"/>
    <w:rsid w:val="00DA73A1"/>
    <w:rsid w:val="00DB1BC3"/>
    <w:rsid w:val="00DB3C2F"/>
    <w:rsid w:val="00DB5891"/>
    <w:rsid w:val="00DB5DC4"/>
    <w:rsid w:val="00DB6B1D"/>
    <w:rsid w:val="00DB6B36"/>
    <w:rsid w:val="00DC0EE7"/>
    <w:rsid w:val="00DC179D"/>
    <w:rsid w:val="00DC24D2"/>
    <w:rsid w:val="00DC4002"/>
    <w:rsid w:val="00DC54A3"/>
    <w:rsid w:val="00DC61FA"/>
    <w:rsid w:val="00DC7E34"/>
    <w:rsid w:val="00DD181C"/>
    <w:rsid w:val="00DD1920"/>
    <w:rsid w:val="00DD2F2C"/>
    <w:rsid w:val="00DD48D9"/>
    <w:rsid w:val="00DD4A7E"/>
    <w:rsid w:val="00DD59C1"/>
    <w:rsid w:val="00DD5C99"/>
    <w:rsid w:val="00DD73AD"/>
    <w:rsid w:val="00DD7B95"/>
    <w:rsid w:val="00DE1540"/>
    <w:rsid w:val="00DE2362"/>
    <w:rsid w:val="00DE520C"/>
    <w:rsid w:val="00DE7C7A"/>
    <w:rsid w:val="00DF1CAB"/>
    <w:rsid w:val="00DF1E66"/>
    <w:rsid w:val="00DF4303"/>
    <w:rsid w:val="00DF4C44"/>
    <w:rsid w:val="00DF60FD"/>
    <w:rsid w:val="00DF6410"/>
    <w:rsid w:val="00DF6501"/>
    <w:rsid w:val="00E007F7"/>
    <w:rsid w:val="00E00D8B"/>
    <w:rsid w:val="00E01380"/>
    <w:rsid w:val="00E04251"/>
    <w:rsid w:val="00E05F18"/>
    <w:rsid w:val="00E06A27"/>
    <w:rsid w:val="00E10897"/>
    <w:rsid w:val="00E120FE"/>
    <w:rsid w:val="00E12202"/>
    <w:rsid w:val="00E12E52"/>
    <w:rsid w:val="00E13475"/>
    <w:rsid w:val="00E1411B"/>
    <w:rsid w:val="00E15503"/>
    <w:rsid w:val="00E15C2B"/>
    <w:rsid w:val="00E16801"/>
    <w:rsid w:val="00E209EE"/>
    <w:rsid w:val="00E240FE"/>
    <w:rsid w:val="00E242C5"/>
    <w:rsid w:val="00E24673"/>
    <w:rsid w:val="00E24F26"/>
    <w:rsid w:val="00E257E0"/>
    <w:rsid w:val="00E261B4"/>
    <w:rsid w:val="00E27773"/>
    <w:rsid w:val="00E30669"/>
    <w:rsid w:val="00E30B96"/>
    <w:rsid w:val="00E31E85"/>
    <w:rsid w:val="00E34BB1"/>
    <w:rsid w:val="00E357B5"/>
    <w:rsid w:val="00E36CB0"/>
    <w:rsid w:val="00E407FF"/>
    <w:rsid w:val="00E40C34"/>
    <w:rsid w:val="00E41AE0"/>
    <w:rsid w:val="00E41E2C"/>
    <w:rsid w:val="00E42F7A"/>
    <w:rsid w:val="00E44207"/>
    <w:rsid w:val="00E44875"/>
    <w:rsid w:val="00E45391"/>
    <w:rsid w:val="00E45C8D"/>
    <w:rsid w:val="00E468F4"/>
    <w:rsid w:val="00E518C1"/>
    <w:rsid w:val="00E52708"/>
    <w:rsid w:val="00E52B82"/>
    <w:rsid w:val="00E53CBF"/>
    <w:rsid w:val="00E53EEB"/>
    <w:rsid w:val="00E54698"/>
    <w:rsid w:val="00E55F0E"/>
    <w:rsid w:val="00E572C3"/>
    <w:rsid w:val="00E601E2"/>
    <w:rsid w:val="00E61004"/>
    <w:rsid w:val="00E640C0"/>
    <w:rsid w:val="00E646C9"/>
    <w:rsid w:val="00E64912"/>
    <w:rsid w:val="00E65CD4"/>
    <w:rsid w:val="00E66C57"/>
    <w:rsid w:val="00E66D00"/>
    <w:rsid w:val="00E67478"/>
    <w:rsid w:val="00E711E9"/>
    <w:rsid w:val="00E7224C"/>
    <w:rsid w:val="00E729F2"/>
    <w:rsid w:val="00E742A6"/>
    <w:rsid w:val="00E749ED"/>
    <w:rsid w:val="00E75DBD"/>
    <w:rsid w:val="00E76938"/>
    <w:rsid w:val="00E80157"/>
    <w:rsid w:val="00E805D3"/>
    <w:rsid w:val="00E80826"/>
    <w:rsid w:val="00E81609"/>
    <w:rsid w:val="00E84DA1"/>
    <w:rsid w:val="00E8615D"/>
    <w:rsid w:val="00E878B3"/>
    <w:rsid w:val="00E91332"/>
    <w:rsid w:val="00E929E3"/>
    <w:rsid w:val="00E92F03"/>
    <w:rsid w:val="00E939AD"/>
    <w:rsid w:val="00E945B8"/>
    <w:rsid w:val="00E962FF"/>
    <w:rsid w:val="00EA08AF"/>
    <w:rsid w:val="00EA0ABD"/>
    <w:rsid w:val="00EA2D50"/>
    <w:rsid w:val="00EA3045"/>
    <w:rsid w:val="00EA44E8"/>
    <w:rsid w:val="00EA59AA"/>
    <w:rsid w:val="00EA6B91"/>
    <w:rsid w:val="00EB0DC3"/>
    <w:rsid w:val="00EB126D"/>
    <w:rsid w:val="00EB20D9"/>
    <w:rsid w:val="00EB4BEC"/>
    <w:rsid w:val="00EB7997"/>
    <w:rsid w:val="00EC1259"/>
    <w:rsid w:val="00EC19B0"/>
    <w:rsid w:val="00EC1B2F"/>
    <w:rsid w:val="00EC1DE8"/>
    <w:rsid w:val="00EC289D"/>
    <w:rsid w:val="00EC2912"/>
    <w:rsid w:val="00EC35AE"/>
    <w:rsid w:val="00EC49E9"/>
    <w:rsid w:val="00EC59AD"/>
    <w:rsid w:val="00EC697F"/>
    <w:rsid w:val="00ED1031"/>
    <w:rsid w:val="00ED3E68"/>
    <w:rsid w:val="00ED4708"/>
    <w:rsid w:val="00ED48D4"/>
    <w:rsid w:val="00ED521F"/>
    <w:rsid w:val="00ED6B81"/>
    <w:rsid w:val="00EE0B63"/>
    <w:rsid w:val="00EE0D69"/>
    <w:rsid w:val="00EE0F26"/>
    <w:rsid w:val="00EE2ABB"/>
    <w:rsid w:val="00EE4C1C"/>
    <w:rsid w:val="00EE6090"/>
    <w:rsid w:val="00EF13F2"/>
    <w:rsid w:val="00EF192B"/>
    <w:rsid w:val="00EF2F64"/>
    <w:rsid w:val="00EF69A5"/>
    <w:rsid w:val="00F0107D"/>
    <w:rsid w:val="00F02E06"/>
    <w:rsid w:val="00F04159"/>
    <w:rsid w:val="00F0482F"/>
    <w:rsid w:val="00F05C71"/>
    <w:rsid w:val="00F06454"/>
    <w:rsid w:val="00F06459"/>
    <w:rsid w:val="00F06A61"/>
    <w:rsid w:val="00F06B8A"/>
    <w:rsid w:val="00F07A7D"/>
    <w:rsid w:val="00F118EB"/>
    <w:rsid w:val="00F1438C"/>
    <w:rsid w:val="00F153C1"/>
    <w:rsid w:val="00F16109"/>
    <w:rsid w:val="00F16839"/>
    <w:rsid w:val="00F211E7"/>
    <w:rsid w:val="00F21531"/>
    <w:rsid w:val="00F2157C"/>
    <w:rsid w:val="00F21D37"/>
    <w:rsid w:val="00F221F0"/>
    <w:rsid w:val="00F223F9"/>
    <w:rsid w:val="00F26136"/>
    <w:rsid w:val="00F2713B"/>
    <w:rsid w:val="00F305D8"/>
    <w:rsid w:val="00F3297A"/>
    <w:rsid w:val="00F33302"/>
    <w:rsid w:val="00F3490B"/>
    <w:rsid w:val="00F36C6A"/>
    <w:rsid w:val="00F37106"/>
    <w:rsid w:val="00F37526"/>
    <w:rsid w:val="00F37CE7"/>
    <w:rsid w:val="00F40040"/>
    <w:rsid w:val="00F43645"/>
    <w:rsid w:val="00F43E77"/>
    <w:rsid w:val="00F44A2E"/>
    <w:rsid w:val="00F47D57"/>
    <w:rsid w:val="00F47F54"/>
    <w:rsid w:val="00F5246B"/>
    <w:rsid w:val="00F54349"/>
    <w:rsid w:val="00F54F93"/>
    <w:rsid w:val="00F55DC4"/>
    <w:rsid w:val="00F576B3"/>
    <w:rsid w:val="00F603BF"/>
    <w:rsid w:val="00F61AFC"/>
    <w:rsid w:val="00F62F51"/>
    <w:rsid w:val="00F63A8D"/>
    <w:rsid w:val="00F641E0"/>
    <w:rsid w:val="00F6443A"/>
    <w:rsid w:val="00F71151"/>
    <w:rsid w:val="00F72380"/>
    <w:rsid w:val="00F745E1"/>
    <w:rsid w:val="00F75905"/>
    <w:rsid w:val="00F75A79"/>
    <w:rsid w:val="00F7620E"/>
    <w:rsid w:val="00F775AD"/>
    <w:rsid w:val="00F80E07"/>
    <w:rsid w:val="00F82A87"/>
    <w:rsid w:val="00F830F7"/>
    <w:rsid w:val="00F84A6D"/>
    <w:rsid w:val="00F84A85"/>
    <w:rsid w:val="00F86CA1"/>
    <w:rsid w:val="00F87761"/>
    <w:rsid w:val="00F87C5B"/>
    <w:rsid w:val="00F90326"/>
    <w:rsid w:val="00F90E7A"/>
    <w:rsid w:val="00F90F86"/>
    <w:rsid w:val="00F92163"/>
    <w:rsid w:val="00F923BB"/>
    <w:rsid w:val="00F92DF0"/>
    <w:rsid w:val="00F93A34"/>
    <w:rsid w:val="00F950B3"/>
    <w:rsid w:val="00F95935"/>
    <w:rsid w:val="00FA0454"/>
    <w:rsid w:val="00FA1A2C"/>
    <w:rsid w:val="00FA4313"/>
    <w:rsid w:val="00FA4A9E"/>
    <w:rsid w:val="00FB0EA4"/>
    <w:rsid w:val="00FB1248"/>
    <w:rsid w:val="00FB217D"/>
    <w:rsid w:val="00FB29CC"/>
    <w:rsid w:val="00FB36C6"/>
    <w:rsid w:val="00FBBC50"/>
    <w:rsid w:val="00FC0522"/>
    <w:rsid w:val="00FC124E"/>
    <w:rsid w:val="00FC1EE8"/>
    <w:rsid w:val="00FC2DE3"/>
    <w:rsid w:val="00FC484C"/>
    <w:rsid w:val="00FC58DD"/>
    <w:rsid w:val="00FD195B"/>
    <w:rsid w:val="00FD21E1"/>
    <w:rsid w:val="00FD225D"/>
    <w:rsid w:val="00FD3D04"/>
    <w:rsid w:val="00FD49A0"/>
    <w:rsid w:val="00FD500C"/>
    <w:rsid w:val="00FD54FC"/>
    <w:rsid w:val="00FD67FA"/>
    <w:rsid w:val="00FD7110"/>
    <w:rsid w:val="00FD7B8B"/>
    <w:rsid w:val="00FE192B"/>
    <w:rsid w:val="00FE27DE"/>
    <w:rsid w:val="00FE5768"/>
    <w:rsid w:val="00FE5A99"/>
    <w:rsid w:val="00FE62CA"/>
    <w:rsid w:val="00FF66CA"/>
    <w:rsid w:val="00FF7062"/>
    <w:rsid w:val="00FF7959"/>
    <w:rsid w:val="0137ECBC"/>
    <w:rsid w:val="0177C6FC"/>
    <w:rsid w:val="017B882E"/>
    <w:rsid w:val="0189C148"/>
    <w:rsid w:val="028881A3"/>
    <w:rsid w:val="02DB97D9"/>
    <w:rsid w:val="02ED0C53"/>
    <w:rsid w:val="03471FC3"/>
    <w:rsid w:val="048CF553"/>
    <w:rsid w:val="04B146AF"/>
    <w:rsid w:val="05172B85"/>
    <w:rsid w:val="05261FB3"/>
    <w:rsid w:val="055920B2"/>
    <w:rsid w:val="05CCD3C4"/>
    <w:rsid w:val="061C2DF8"/>
    <w:rsid w:val="0674A690"/>
    <w:rsid w:val="067E91E4"/>
    <w:rsid w:val="0697FE22"/>
    <w:rsid w:val="06B372EB"/>
    <w:rsid w:val="06F4295A"/>
    <w:rsid w:val="077C2964"/>
    <w:rsid w:val="079846F5"/>
    <w:rsid w:val="07A00B6F"/>
    <w:rsid w:val="07CCE31A"/>
    <w:rsid w:val="07DF8197"/>
    <w:rsid w:val="07E21E92"/>
    <w:rsid w:val="0813FDED"/>
    <w:rsid w:val="08159F08"/>
    <w:rsid w:val="0817BE31"/>
    <w:rsid w:val="08F043FA"/>
    <w:rsid w:val="092B3468"/>
    <w:rsid w:val="097A6E5D"/>
    <w:rsid w:val="098D75C8"/>
    <w:rsid w:val="09A8FD62"/>
    <w:rsid w:val="09B6B915"/>
    <w:rsid w:val="09D357E9"/>
    <w:rsid w:val="09E8FD56"/>
    <w:rsid w:val="0A7D945A"/>
    <w:rsid w:val="0A98542F"/>
    <w:rsid w:val="0AE1DF69"/>
    <w:rsid w:val="0B09F71B"/>
    <w:rsid w:val="0B1A3908"/>
    <w:rsid w:val="0B880063"/>
    <w:rsid w:val="0B906451"/>
    <w:rsid w:val="0BFA3146"/>
    <w:rsid w:val="0CCF69E3"/>
    <w:rsid w:val="0CE587D3"/>
    <w:rsid w:val="0D77F6E3"/>
    <w:rsid w:val="0D9BD5D2"/>
    <w:rsid w:val="0DA41040"/>
    <w:rsid w:val="0DCEDA81"/>
    <w:rsid w:val="0DD72327"/>
    <w:rsid w:val="0E4EC31B"/>
    <w:rsid w:val="0E802764"/>
    <w:rsid w:val="0F264602"/>
    <w:rsid w:val="0F4B1077"/>
    <w:rsid w:val="0F8BEC2B"/>
    <w:rsid w:val="0FE4C5CD"/>
    <w:rsid w:val="1018A889"/>
    <w:rsid w:val="10320E7F"/>
    <w:rsid w:val="10DC8A6A"/>
    <w:rsid w:val="11283E39"/>
    <w:rsid w:val="1139C9BD"/>
    <w:rsid w:val="11C67071"/>
    <w:rsid w:val="120B4F20"/>
    <w:rsid w:val="12207E29"/>
    <w:rsid w:val="1229DF6E"/>
    <w:rsid w:val="124F24AC"/>
    <w:rsid w:val="129A7889"/>
    <w:rsid w:val="12D34809"/>
    <w:rsid w:val="12FB7568"/>
    <w:rsid w:val="131A65D5"/>
    <w:rsid w:val="133BA2C4"/>
    <w:rsid w:val="1340DC91"/>
    <w:rsid w:val="13CA60C9"/>
    <w:rsid w:val="13D5BA4F"/>
    <w:rsid w:val="142EFF76"/>
    <w:rsid w:val="14829192"/>
    <w:rsid w:val="14957915"/>
    <w:rsid w:val="14B63636"/>
    <w:rsid w:val="14EE89D9"/>
    <w:rsid w:val="14F0C864"/>
    <w:rsid w:val="156855A5"/>
    <w:rsid w:val="15AA4561"/>
    <w:rsid w:val="15FE02B9"/>
    <w:rsid w:val="167E006F"/>
    <w:rsid w:val="16886C0D"/>
    <w:rsid w:val="16EA3CD1"/>
    <w:rsid w:val="1702599E"/>
    <w:rsid w:val="1765354C"/>
    <w:rsid w:val="177A211E"/>
    <w:rsid w:val="17F626D1"/>
    <w:rsid w:val="1804CC1D"/>
    <w:rsid w:val="18C01D92"/>
    <w:rsid w:val="19003859"/>
    <w:rsid w:val="1915F17F"/>
    <w:rsid w:val="1918991F"/>
    <w:rsid w:val="1989A759"/>
    <w:rsid w:val="19A2E5B5"/>
    <w:rsid w:val="19D3A944"/>
    <w:rsid w:val="19E95410"/>
    <w:rsid w:val="1B174B34"/>
    <w:rsid w:val="1B1D5035"/>
    <w:rsid w:val="1B2C35D8"/>
    <w:rsid w:val="1B8CC7D3"/>
    <w:rsid w:val="1BECD8A7"/>
    <w:rsid w:val="1C0D693C"/>
    <w:rsid w:val="1C3FBF4C"/>
    <w:rsid w:val="1C4822B9"/>
    <w:rsid w:val="1C708D7A"/>
    <w:rsid w:val="1D085A82"/>
    <w:rsid w:val="1D1AAE07"/>
    <w:rsid w:val="1E547675"/>
    <w:rsid w:val="1E5DAC27"/>
    <w:rsid w:val="1E7E3691"/>
    <w:rsid w:val="1E868200"/>
    <w:rsid w:val="1EB9A6C7"/>
    <w:rsid w:val="1F3C06D8"/>
    <w:rsid w:val="1F3E0865"/>
    <w:rsid w:val="1F644859"/>
    <w:rsid w:val="1F77522B"/>
    <w:rsid w:val="1FC987E2"/>
    <w:rsid w:val="21437F38"/>
    <w:rsid w:val="214C2FE6"/>
    <w:rsid w:val="218314FE"/>
    <w:rsid w:val="21CA6700"/>
    <w:rsid w:val="21EF6024"/>
    <w:rsid w:val="223D248D"/>
    <w:rsid w:val="2269F6FF"/>
    <w:rsid w:val="228D4621"/>
    <w:rsid w:val="229543DC"/>
    <w:rsid w:val="2307BF01"/>
    <w:rsid w:val="23086164"/>
    <w:rsid w:val="2328BB89"/>
    <w:rsid w:val="236B3E87"/>
    <w:rsid w:val="23C8E939"/>
    <w:rsid w:val="23F48872"/>
    <w:rsid w:val="24080025"/>
    <w:rsid w:val="243D96A5"/>
    <w:rsid w:val="2441B3D1"/>
    <w:rsid w:val="24521CAC"/>
    <w:rsid w:val="24545EC4"/>
    <w:rsid w:val="249C020B"/>
    <w:rsid w:val="24CCD356"/>
    <w:rsid w:val="25177393"/>
    <w:rsid w:val="253254FD"/>
    <w:rsid w:val="25ACF919"/>
    <w:rsid w:val="25FB8B97"/>
    <w:rsid w:val="26B3214D"/>
    <w:rsid w:val="26B8AEB9"/>
    <w:rsid w:val="26C00AE7"/>
    <w:rsid w:val="26CA228A"/>
    <w:rsid w:val="27B19372"/>
    <w:rsid w:val="27E8084D"/>
    <w:rsid w:val="286EF4C0"/>
    <w:rsid w:val="2876734C"/>
    <w:rsid w:val="28BAED2E"/>
    <w:rsid w:val="28BDD837"/>
    <w:rsid w:val="28C15B20"/>
    <w:rsid w:val="299185C3"/>
    <w:rsid w:val="2A3C4963"/>
    <w:rsid w:val="2A742169"/>
    <w:rsid w:val="2A9AAD55"/>
    <w:rsid w:val="2AE91904"/>
    <w:rsid w:val="2B2D6930"/>
    <w:rsid w:val="2B5CDFE1"/>
    <w:rsid w:val="2B72138F"/>
    <w:rsid w:val="2BC2CBDA"/>
    <w:rsid w:val="2BDF9FF4"/>
    <w:rsid w:val="2C1A6F8F"/>
    <w:rsid w:val="2C266F39"/>
    <w:rsid w:val="2C3940F8"/>
    <w:rsid w:val="2C4D9FEC"/>
    <w:rsid w:val="2C8A4F06"/>
    <w:rsid w:val="2C909CD3"/>
    <w:rsid w:val="2C99CF08"/>
    <w:rsid w:val="2CB5544A"/>
    <w:rsid w:val="2D2E3C0D"/>
    <w:rsid w:val="2D309BA4"/>
    <w:rsid w:val="2D4F52EE"/>
    <w:rsid w:val="2DA3423F"/>
    <w:rsid w:val="2DBEEEB9"/>
    <w:rsid w:val="2DC740CA"/>
    <w:rsid w:val="2E40AFA5"/>
    <w:rsid w:val="2E4FC379"/>
    <w:rsid w:val="2E9F9B22"/>
    <w:rsid w:val="2F0BA334"/>
    <w:rsid w:val="2FA77C0B"/>
    <w:rsid w:val="2FDEFD75"/>
    <w:rsid w:val="2FE4791B"/>
    <w:rsid w:val="3037BDFC"/>
    <w:rsid w:val="3039EF3E"/>
    <w:rsid w:val="30B1698C"/>
    <w:rsid w:val="319A0D1B"/>
    <w:rsid w:val="31AAA309"/>
    <w:rsid w:val="31D7B92F"/>
    <w:rsid w:val="31E53899"/>
    <w:rsid w:val="321719F4"/>
    <w:rsid w:val="327A2B7B"/>
    <w:rsid w:val="334E185B"/>
    <w:rsid w:val="336FDB10"/>
    <w:rsid w:val="339BC09E"/>
    <w:rsid w:val="33C04FF8"/>
    <w:rsid w:val="33EA2D8F"/>
    <w:rsid w:val="3401DAAA"/>
    <w:rsid w:val="3452810E"/>
    <w:rsid w:val="3500EE57"/>
    <w:rsid w:val="35667B10"/>
    <w:rsid w:val="35F64D1A"/>
    <w:rsid w:val="361741F0"/>
    <w:rsid w:val="36A89373"/>
    <w:rsid w:val="37273B4F"/>
    <w:rsid w:val="376DA8AA"/>
    <w:rsid w:val="3789F8CC"/>
    <w:rsid w:val="37E36D7D"/>
    <w:rsid w:val="3829AF20"/>
    <w:rsid w:val="388A732F"/>
    <w:rsid w:val="38DE3B2B"/>
    <w:rsid w:val="38F93853"/>
    <w:rsid w:val="397DF18D"/>
    <w:rsid w:val="39A26DFB"/>
    <w:rsid w:val="39BC2018"/>
    <w:rsid w:val="3A2C9605"/>
    <w:rsid w:val="3AA04572"/>
    <w:rsid w:val="3ADA1CB6"/>
    <w:rsid w:val="3B64F5CD"/>
    <w:rsid w:val="3B6BA838"/>
    <w:rsid w:val="3B730EBE"/>
    <w:rsid w:val="3B7E1E9F"/>
    <w:rsid w:val="3B9D1D8E"/>
    <w:rsid w:val="3BB6F06E"/>
    <w:rsid w:val="3BC5E274"/>
    <w:rsid w:val="3BE4C394"/>
    <w:rsid w:val="3BF405A9"/>
    <w:rsid w:val="3C077490"/>
    <w:rsid w:val="3C342095"/>
    <w:rsid w:val="3C881834"/>
    <w:rsid w:val="3CACF3DD"/>
    <w:rsid w:val="3CB92585"/>
    <w:rsid w:val="3D1C3155"/>
    <w:rsid w:val="3E48C43E"/>
    <w:rsid w:val="3E76CC5D"/>
    <w:rsid w:val="3E8588FA"/>
    <w:rsid w:val="3F05D271"/>
    <w:rsid w:val="3F0C6C57"/>
    <w:rsid w:val="3F0C7F0D"/>
    <w:rsid w:val="3FE0D33F"/>
    <w:rsid w:val="40802E95"/>
    <w:rsid w:val="4169FD3F"/>
    <w:rsid w:val="4186FB5D"/>
    <w:rsid w:val="4201D1D4"/>
    <w:rsid w:val="4276BF9C"/>
    <w:rsid w:val="42922EFA"/>
    <w:rsid w:val="42940CF0"/>
    <w:rsid w:val="42A347F6"/>
    <w:rsid w:val="42B1D7E4"/>
    <w:rsid w:val="42F11C24"/>
    <w:rsid w:val="4356E874"/>
    <w:rsid w:val="4370D929"/>
    <w:rsid w:val="441E6084"/>
    <w:rsid w:val="446BD51D"/>
    <w:rsid w:val="4481ADD4"/>
    <w:rsid w:val="4495EEF5"/>
    <w:rsid w:val="44AD7E0D"/>
    <w:rsid w:val="44C7C8BD"/>
    <w:rsid w:val="44DC0E38"/>
    <w:rsid w:val="45A078D9"/>
    <w:rsid w:val="46085159"/>
    <w:rsid w:val="4620FC78"/>
    <w:rsid w:val="46D44D7C"/>
    <w:rsid w:val="46E61884"/>
    <w:rsid w:val="4702687F"/>
    <w:rsid w:val="47777986"/>
    <w:rsid w:val="47B71828"/>
    <w:rsid w:val="47B8FE79"/>
    <w:rsid w:val="47D7877C"/>
    <w:rsid w:val="48444A4C"/>
    <w:rsid w:val="48503884"/>
    <w:rsid w:val="4877A57F"/>
    <w:rsid w:val="48CE67B8"/>
    <w:rsid w:val="491D235F"/>
    <w:rsid w:val="49687A95"/>
    <w:rsid w:val="497E367D"/>
    <w:rsid w:val="4AA13875"/>
    <w:rsid w:val="4AEF4C90"/>
    <w:rsid w:val="4AF423B3"/>
    <w:rsid w:val="4B0C3916"/>
    <w:rsid w:val="4BC670C4"/>
    <w:rsid w:val="4BEB5B5B"/>
    <w:rsid w:val="4C36C151"/>
    <w:rsid w:val="4C6D96A6"/>
    <w:rsid w:val="4CFBF482"/>
    <w:rsid w:val="4D16C0CE"/>
    <w:rsid w:val="4D7F6F0B"/>
    <w:rsid w:val="4D9A90C2"/>
    <w:rsid w:val="4DC97737"/>
    <w:rsid w:val="4DDC2E25"/>
    <w:rsid w:val="4E1979D1"/>
    <w:rsid w:val="4E51D3CF"/>
    <w:rsid w:val="4EE45E99"/>
    <w:rsid w:val="4F68B68F"/>
    <w:rsid w:val="4FA74EC3"/>
    <w:rsid w:val="50032A60"/>
    <w:rsid w:val="51011D7D"/>
    <w:rsid w:val="51292550"/>
    <w:rsid w:val="51A724CC"/>
    <w:rsid w:val="522DFAE7"/>
    <w:rsid w:val="524A3AA8"/>
    <w:rsid w:val="525A0561"/>
    <w:rsid w:val="52A041D5"/>
    <w:rsid w:val="52BAC2F1"/>
    <w:rsid w:val="52C38F39"/>
    <w:rsid w:val="52C69A55"/>
    <w:rsid w:val="52CF973D"/>
    <w:rsid w:val="530A6381"/>
    <w:rsid w:val="530DB773"/>
    <w:rsid w:val="531AB1A4"/>
    <w:rsid w:val="533454BA"/>
    <w:rsid w:val="5344DBA1"/>
    <w:rsid w:val="534B1BE6"/>
    <w:rsid w:val="53D2061F"/>
    <w:rsid w:val="53D8EBD1"/>
    <w:rsid w:val="540EAEB3"/>
    <w:rsid w:val="54385AE6"/>
    <w:rsid w:val="54AC1B23"/>
    <w:rsid w:val="550ED3DB"/>
    <w:rsid w:val="552ABADA"/>
    <w:rsid w:val="555542B5"/>
    <w:rsid w:val="55C088EA"/>
    <w:rsid w:val="55FC9673"/>
    <w:rsid w:val="562D2CF2"/>
    <w:rsid w:val="56938FAE"/>
    <w:rsid w:val="56CBE810"/>
    <w:rsid w:val="56CF59FC"/>
    <w:rsid w:val="579866D4"/>
    <w:rsid w:val="5846FB50"/>
    <w:rsid w:val="58565E7D"/>
    <w:rsid w:val="58A3D6F1"/>
    <w:rsid w:val="58B5FBB7"/>
    <w:rsid w:val="58C2A9CD"/>
    <w:rsid w:val="59215955"/>
    <w:rsid w:val="5944D357"/>
    <w:rsid w:val="597119EA"/>
    <w:rsid w:val="59C44EE0"/>
    <w:rsid w:val="59FE2BFD"/>
    <w:rsid w:val="5A3BBDB4"/>
    <w:rsid w:val="5A80E622"/>
    <w:rsid w:val="5A893DBC"/>
    <w:rsid w:val="5ACDF82E"/>
    <w:rsid w:val="5B87F9D8"/>
    <w:rsid w:val="5BBEFBB1"/>
    <w:rsid w:val="5BDBB7CF"/>
    <w:rsid w:val="5BF9C889"/>
    <w:rsid w:val="5C0C81B3"/>
    <w:rsid w:val="5C0C8C4B"/>
    <w:rsid w:val="5CD74782"/>
    <w:rsid w:val="5D281667"/>
    <w:rsid w:val="5D78D005"/>
    <w:rsid w:val="5DA543F6"/>
    <w:rsid w:val="5DE4E4EC"/>
    <w:rsid w:val="5FA6A727"/>
    <w:rsid w:val="5FAFA380"/>
    <w:rsid w:val="6059A1F9"/>
    <w:rsid w:val="60D357B9"/>
    <w:rsid w:val="60D65A2B"/>
    <w:rsid w:val="6120F68C"/>
    <w:rsid w:val="615F77FB"/>
    <w:rsid w:val="61C89F80"/>
    <w:rsid w:val="61F3642B"/>
    <w:rsid w:val="620EC796"/>
    <w:rsid w:val="62113CF0"/>
    <w:rsid w:val="6250C643"/>
    <w:rsid w:val="6256A76A"/>
    <w:rsid w:val="62883EA8"/>
    <w:rsid w:val="631C17FE"/>
    <w:rsid w:val="63311797"/>
    <w:rsid w:val="6355FEBF"/>
    <w:rsid w:val="643DA5F3"/>
    <w:rsid w:val="6494EF1D"/>
    <w:rsid w:val="64B74E3F"/>
    <w:rsid w:val="64FA892D"/>
    <w:rsid w:val="6511145E"/>
    <w:rsid w:val="65463350"/>
    <w:rsid w:val="65529443"/>
    <w:rsid w:val="656B7E46"/>
    <w:rsid w:val="6593511A"/>
    <w:rsid w:val="65CCCAD1"/>
    <w:rsid w:val="65D199B4"/>
    <w:rsid w:val="66636985"/>
    <w:rsid w:val="66D822CE"/>
    <w:rsid w:val="66E203B1"/>
    <w:rsid w:val="673F0923"/>
    <w:rsid w:val="677679B9"/>
    <w:rsid w:val="677F254E"/>
    <w:rsid w:val="67BFF9DB"/>
    <w:rsid w:val="67F3D6DC"/>
    <w:rsid w:val="6864B3DE"/>
    <w:rsid w:val="687DD412"/>
    <w:rsid w:val="6881CE6A"/>
    <w:rsid w:val="68873A19"/>
    <w:rsid w:val="688E6951"/>
    <w:rsid w:val="689CCB13"/>
    <w:rsid w:val="68CA003B"/>
    <w:rsid w:val="69085AFD"/>
    <w:rsid w:val="692F2C45"/>
    <w:rsid w:val="69698AED"/>
    <w:rsid w:val="69A1790A"/>
    <w:rsid w:val="69D12344"/>
    <w:rsid w:val="69E34891"/>
    <w:rsid w:val="6A00843F"/>
    <w:rsid w:val="6A0C3BD3"/>
    <w:rsid w:val="6A10BD5E"/>
    <w:rsid w:val="6B734FE6"/>
    <w:rsid w:val="6BFBD7D7"/>
    <w:rsid w:val="6C0A65FE"/>
    <w:rsid w:val="6CA31027"/>
    <w:rsid w:val="6CCE1349"/>
    <w:rsid w:val="6CE1DB4E"/>
    <w:rsid w:val="6CE71435"/>
    <w:rsid w:val="6CF04584"/>
    <w:rsid w:val="6CF14E76"/>
    <w:rsid w:val="6CF7FAD9"/>
    <w:rsid w:val="6D07571C"/>
    <w:rsid w:val="6D08C406"/>
    <w:rsid w:val="6D0DC6CC"/>
    <w:rsid w:val="6DCD438F"/>
    <w:rsid w:val="6DD60C11"/>
    <w:rsid w:val="6DD87DB4"/>
    <w:rsid w:val="6DF049BC"/>
    <w:rsid w:val="6E0DA699"/>
    <w:rsid w:val="6E192846"/>
    <w:rsid w:val="6E202507"/>
    <w:rsid w:val="6E67FA89"/>
    <w:rsid w:val="6EBD44B8"/>
    <w:rsid w:val="6F1288B5"/>
    <w:rsid w:val="6F6F55E7"/>
    <w:rsid w:val="6FA95F60"/>
    <w:rsid w:val="707444F4"/>
    <w:rsid w:val="70B21ABB"/>
    <w:rsid w:val="7163F745"/>
    <w:rsid w:val="717CA8EA"/>
    <w:rsid w:val="720A249C"/>
    <w:rsid w:val="7219FF22"/>
    <w:rsid w:val="7220B496"/>
    <w:rsid w:val="72406D72"/>
    <w:rsid w:val="726506EE"/>
    <w:rsid w:val="72F510A9"/>
    <w:rsid w:val="730CAC3A"/>
    <w:rsid w:val="733FF972"/>
    <w:rsid w:val="73A9CEEB"/>
    <w:rsid w:val="73B10C46"/>
    <w:rsid w:val="73BABA3E"/>
    <w:rsid w:val="73C617F4"/>
    <w:rsid w:val="73D9DE71"/>
    <w:rsid w:val="74064410"/>
    <w:rsid w:val="740F580B"/>
    <w:rsid w:val="7433C161"/>
    <w:rsid w:val="7495CCA3"/>
    <w:rsid w:val="74C35B09"/>
    <w:rsid w:val="750B6243"/>
    <w:rsid w:val="75192722"/>
    <w:rsid w:val="752F87E1"/>
    <w:rsid w:val="7543B03C"/>
    <w:rsid w:val="75CB19B4"/>
    <w:rsid w:val="75D71F70"/>
    <w:rsid w:val="75F8EF9D"/>
    <w:rsid w:val="76335841"/>
    <w:rsid w:val="76A42CF1"/>
    <w:rsid w:val="76D59AD9"/>
    <w:rsid w:val="76FCF3F1"/>
    <w:rsid w:val="7721F82B"/>
    <w:rsid w:val="77A1B2D5"/>
    <w:rsid w:val="77E95C07"/>
    <w:rsid w:val="783EFEEB"/>
    <w:rsid w:val="7857B9CE"/>
    <w:rsid w:val="7875DD32"/>
    <w:rsid w:val="78809586"/>
    <w:rsid w:val="7882C52E"/>
    <w:rsid w:val="78ABA704"/>
    <w:rsid w:val="78BEFEB5"/>
    <w:rsid w:val="794F40EE"/>
    <w:rsid w:val="79E0C629"/>
    <w:rsid w:val="7A1E727D"/>
    <w:rsid w:val="7B6BDA5C"/>
    <w:rsid w:val="7BDB0C7A"/>
    <w:rsid w:val="7BE4341B"/>
    <w:rsid w:val="7BF3014E"/>
    <w:rsid w:val="7C851C59"/>
    <w:rsid w:val="7C93B939"/>
    <w:rsid w:val="7C9D7BBE"/>
    <w:rsid w:val="7CBD6A34"/>
    <w:rsid w:val="7D230916"/>
    <w:rsid w:val="7D728DE5"/>
    <w:rsid w:val="7D7A102F"/>
    <w:rsid w:val="7D86D340"/>
    <w:rsid w:val="7D888E8F"/>
    <w:rsid w:val="7DAB62D0"/>
    <w:rsid w:val="7E83B327"/>
    <w:rsid w:val="7E8CFB71"/>
    <w:rsid w:val="7EC28451"/>
    <w:rsid w:val="7ED967EA"/>
    <w:rsid w:val="7F3437E2"/>
    <w:rsid w:val="7F5E97BA"/>
    <w:rsid w:val="7F7BCEA3"/>
    <w:rsid w:val="7F8667AC"/>
    <w:rsid w:val="7FB3850E"/>
    <w:rsid w:val="7FCE0D9A"/>
    <w:rsid w:val="7FE7BEA0"/>
    <w:rsid w:val="7FED496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D78EF"/>
  <w15:chartTrackingRefBased/>
  <w15:docId w15:val="{74A231F0-3204-4118-97F8-9C86C7C27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annotation text" w:uiPriority="99"/>
    <w:lsdException w:name="footer" w:uiPriority="99"/>
    <w:lsdException w:name="caption" w:semiHidden="1" w:unhideWhenUsed="1" w:qFormat="1"/>
    <w:lsdException w:name="annotation reference" w:uiPriority="99"/>
    <w:lsdException w:name="List Bullet 2"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C52"/>
    <w:rPr>
      <w:sz w:val="24"/>
      <w:szCs w:val="24"/>
    </w:rPr>
  </w:style>
  <w:style w:type="paragraph" w:styleId="Ttulo1">
    <w:name w:val="heading 1"/>
    <w:basedOn w:val="Normal"/>
    <w:next w:val="Normal"/>
    <w:qFormat/>
    <w:pPr>
      <w:keepNext/>
      <w:spacing w:before="240" w:after="60"/>
      <w:outlineLvl w:val="0"/>
    </w:pPr>
    <w:rPr>
      <w:b/>
      <w:color w:val="000080"/>
      <w:spacing w:val="-8"/>
      <w:kern w:val="28"/>
      <w:sz w:val="28"/>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rPr>
  </w:style>
  <w:style w:type="character" w:customStyle="1" w:styleId="InitialStyle">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rPr>
  </w:style>
  <w:style w:type="character" w:styleId="Refdecomentario">
    <w:name w:val="annotation reference"/>
    <w:uiPriority w:val="99"/>
    <w:rsid w:val="00885E7D"/>
    <w:rPr>
      <w:sz w:val="16"/>
      <w:szCs w:val="16"/>
    </w:rPr>
  </w:style>
  <w:style w:type="paragraph" w:styleId="Textocomentario">
    <w:name w:val="annotation text"/>
    <w:basedOn w:val="Normal"/>
    <w:link w:val="TextocomentarioCar"/>
    <w:uiPriority w:val="99"/>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lang w:eastAsia="es-CO"/>
    </w:rPr>
  </w:style>
  <w:style w:type="paragraph" w:customStyle="1" w:styleId="xmsolistparagraph">
    <w:name w:val="x_msolistparagraph"/>
    <w:basedOn w:val="Normal"/>
    <w:rsid w:val="00715DD5"/>
    <w:pPr>
      <w:spacing w:before="100" w:beforeAutospacing="1" w:after="100" w:afterAutospacing="1"/>
    </w:pPr>
    <w:rPr>
      <w:lang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lang w:eastAsia="es-CO"/>
    </w:rPr>
  </w:style>
  <w:style w:type="paragraph" w:styleId="Textonotapie">
    <w:name w:val="footnote text"/>
    <w:basedOn w:val="Normal"/>
    <w:link w:val="TextonotapieCar"/>
    <w:rsid w:val="00925058"/>
    <w:rPr>
      <w:rFonts w:ascii="Times" w:eastAsia="Times" w:hAnsi="Times"/>
      <w:lang w:val="en-US"/>
    </w:rPr>
  </w:style>
  <w:style w:type="character" w:customStyle="1" w:styleId="TextonotapieCar">
    <w:name w:val="Texto nota pie Car"/>
    <w:link w:val="Textonotapie"/>
    <w:rsid w:val="00925058"/>
    <w:rPr>
      <w:rFonts w:ascii="Times" w:eastAsia="Times" w:hAnsi="Times"/>
      <w:lang w:val="en-US" w:eastAsia="es-ES"/>
    </w:rPr>
  </w:style>
  <w:style w:type="character" w:styleId="Refdenotaalpie">
    <w:name w:val="footnote reference"/>
    <w:rsid w:val="00925058"/>
    <w:rPr>
      <w:vertAlign w:val="superscript"/>
    </w:rPr>
  </w:style>
  <w:style w:type="paragraph" w:customStyle="1" w:styleId="Cuadrculamedia21">
    <w:name w:val="Cuadrícula media 21"/>
    <w:qFormat/>
    <w:rsid w:val="00236F62"/>
    <w:rPr>
      <w:rFonts w:ascii="Calibri" w:eastAsia="Calibri" w:hAnsi="Calibri"/>
      <w:sz w:val="22"/>
      <w:szCs w:val="22"/>
      <w:lang w:eastAsia="en-US"/>
    </w:rPr>
  </w:style>
  <w:style w:type="character" w:styleId="Fuerte">
    <w:name w:val="Strong"/>
    <w:uiPriority w:val="22"/>
    <w:qFormat/>
    <w:rsid w:val="002D2CB2"/>
    <w:rPr>
      <w:b/>
      <w:bCs/>
    </w:rPr>
  </w:style>
  <w:style w:type="paragraph" w:styleId="Ttulo">
    <w:name w:val="Title"/>
    <w:basedOn w:val="Normal"/>
    <w:link w:val="TtuloCar"/>
    <w:qFormat/>
    <w:rsid w:val="00AE03F3"/>
    <w:pPr>
      <w:jc w:val="center"/>
    </w:pPr>
    <w:rPr>
      <w:rFonts w:cs="Arial"/>
      <w:b/>
      <w:bCs/>
      <w:sz w:val="32"/>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omentarioCar">
    <w:name w:val="Texto comentario Car"/>
    <w:link w:val="Textocomentario"/>
    <w:uiPriority w:val="99"/>
    <w:rsid w:val="000A014A"/>
    <w:rPr>
      <w:rFonts w:ascii="Arial" w:hAnsi="Arial"/>
      <w:lang w:val="es-ES" w:eastAsia="es-ES"/>
    </w:rPr>
  </w:style>
  <w:style w:type="paragraph" w:customStyle="1" w:styleId="centrado">
    <w:name w:val="centrado"/>
    <w:basedOn w:val="Normal"/>
    <w:rsid w:val="005505E8"/>
    <w:pPr>
      <w:spacing w:before="100" w:beforeAutospacing="1" w:after="100" w:afterAutospacing="1"/>
    </w:pPr>
    <w:rPr>
      <w:lang w:eastAsia="es-CO"/>
    </w:rPr>
  </w:style>
  <w:style w:type="character" w:customStyle="1" w:styleId="baj">
    <w:name w:val="b_aj"/>
    <w:rsid w:val="005505E8"/>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5505E8"/>
    <w:pPr>
      <w:spacing w:after="200" w:line="276" w:lineRule="auto"/>
      <w:ind w:left="708"/>
    </w:pPr>
    <w:rPr>
      <w:rFonts w:eastAsia="Arial"/>
      <w:sz w:val="22"/>
      <w:szCs w:val="22"/>
      <w:lang w:eastAsia="en-US"/>
    </w:rPr>
  </w:style>
  <w:style w:type="paragraph" w:styleId="Listaconvietas2">
    <w:name w:val="List Bullet 2"/>
    <w:basedOn w:val="Normal"/>
    <w:uiPriority w:val="99"/>
    <w:unhideWhenUsed/>
    <w:rsid w:val="005505E8"/>
    <w:pPr>
      <w:numPr>
        <w:numId w:val="4"/>
      </w:numPr>
      <w:tabs>
        <w:tab w:val="clear" w:pos="643"/>
        <w:tab w:val="num" w:pos="1080"/>
      </w:tabs>
      <w:spacing w:after="200" w:line="276" w:lineRule="auto"/>
      <w:contextualSpacing/>
    </w:pPr>
    <w:rPr>
      <w:rFonts w:ascii="Calibri" w:eastAsia="Calibri" w:hAnsi="Calibri"/>
      <w:sz w:val="22"/>
      <w:szCs w:val="22"/>
      <w:lang w:eastAsia="en-US"/>
    </w:rPr>
  </w:style>
  <w:style w:type="paragraph" w:customStyle="1" w:styleId="paragraph">
    <w:name w:val="paragraph"/>
    <w:basedOn w:val="Normal"/>
    <w:rsid w:val="00636672"/>
    <w:pPr>
      <w:spacing w:before="100" w:beforeAutospacing="1" w:after="100" w:afterAutospacing="1"/>
    </w:pPr>
  </w:style>
  <w:style w:type="character" w:customStyle="1" w:styleId="normaltextrun">
    <w:name w:val="normaltextrun"/>
    <w:basedOn w:val="Fuentedeprrafopredeter"/>
    <w:rsid w:val="00636672"/>
  </w:style>
  <w:style w:type="character" w:customStyle="1" w:styleId="eop">
    <w:name w:val="eop"/>
    <w:basedOn w:val="Fuentedeprrafopredeter"/>
    <w:rsid w:val="00636672"/>
  </w:style>
  <w:style w:type="paragraph" w:customStyle="1" w:styleId="p1">
    <w:name w:val="p1"/>
    <w:basedOn w:val="Normal"/>
    <w:rsid w:val="007B7DB0"/>
    <w:pPr>
      <w:spacing w:before="100" w:beforeAutospacing="1" w:after="100" w:afterAutospacing="1"/>
    </w:pPr>
  </w:style>
  <w:style w:type="paragraph" w:customStyle="1" w:styleId="li3">
    <w:name w:val="li3"/>
    <w:basedOn w:val="Normal"/>
    <w:rsid w:val="007B7DB0"/>
    <w:pPr>
      <w:spacing w:before="100" w:beforeAutospacing="1" w:after="100" w:afterAutospacing="1"/>
    </w:pPr>
  </w:style>
  <w:style w:type="paragraph" w:customStyle="1" w:styleId="p4">
    <w:name w:val="p4"/>
    <w:basedOn w:val="Normal"/>
    <w:rsid w:val="007B7DB0"/>
    <w:pPr>
      <w:spacing w:before="100" w:beforeAutospacing="1" w:after="100" w:afterAutospacing="1"/>
    </w:pPr>
  </w:style>
  <w:style w:type="paragraph" w:customStyle="1" w:styleId="p5">
    <w:name w:val="p5"/>
    <w:basedOn w:val="Normal"/>
    <w:rsid w:val="007B7DB0"/>
    <w:pPr>
      <w:spacing w:before="100" w:beforeAutospacing="1" w:after="100" w:afterAutospacing="1"/>
    </w:pPr>
  </w:style>
  <w:style w:type="paragraph" w:customStyle="1" w:styleId="p3">
    <w:name w:val="p3"/>
    <w:basedOn w:val="Normal"/>
    <w:rsid w:val="007B7DB0"/>
    <w:pPr>
      <w:spacing w:before="100" w:beforeAutospacing="1" w:after="100" w:afterAutospacing="1"/>
    </w:pPr>
  </w:style>
  <w:style w:type="paragraph" w:styleId="Revisin">
    <w:name w:val="Revision"/>
    <w:hidden/>
    <w:uiPriority w:val="71"/>
    <w:rsid w:val="0085436B"/>
    <w:rPr>
      <w:sz w:val="24"/>
      <w:szCs w:val="24"/>
    </w:rPr>
  </w:style>
  <w:style w:type="paragraph" w:customStyle="1" w:styleId="Normal1">
    <w:name w:val="Normal1"/>
    <w:rsid w:val="00BC43F1"/>
    <w:rPr>
      <w:rFonts w:ascii="Arial Narrow" w:eastAsia="Arial Narrow" w:hAnsi="Arial Narrow" w:cs="Arial Narrow"/>
      <w:sz w:val="24"/>
      <w:szCs w:val="24"/>
      <w:lang w:val="es-ES" w:eastAsia="es-ES"/>
    </w:rPr>
  </w:style>
  <w:style w:type="table" w:styleId="Tablaconcuadrcula6concolores">
    <w:name w:val="Grid Table 6 Colorful"/>
    <w:basedOn w:val="Tabla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xmsonormal">
    <w:name w:val="x_x_msonormal"/>
    <w:basedOn w:val="Normal"/>
    <w:rsid w:val="00177DB6"/>
    <w:pPr>
      <w:spacing w:before="100" w:beforeAutospacing="1" w:after="100" w:afterAutospacing="1"/>
    </w:pPr>
    <w:rPr>
      <w:lang w:eastAsia="es-ES_tradnl"/>
    </w:rPr>
  </w:style>
  <w:style w:type="character" w:customStyle="1" w:styleId="UnresolvedMention1">
    <w:name w:val="Unresolved Mention1"/>
    <w:basedOn w:val="Fuentedeprrafopredeter"/>
    <w:uiPriority w:val="99"/>
    <w:semiHidden/>
    <w:unhideWhenUsed/>
    <w:rsid w:val="00736ADD"/>
    <w:rPr>
      <w:color w:val="605E5C"/>
      <w:shd w:val="clear" w:color="auto" w:fill="E1DFDD"/>
    </w:rPr>
  </w:style>
  <w:style w:type="paragraph" w:customStyle="1" w:styleId="Standard">
    <w:name w:val="Standard"/>
    <w:rsid w:val="00766736"/>
    <w:pPr>
      <w:suppressAutoHyphens/>
      <w:autoSpaceDN w:val="0"/>
      <w:textAlignment w:val="baseline"/>
    </w:pPr>
    <w:rPr>
      <w:rFonts w:ascii="Arial Narrow" w:eastAsia="MS Mincho" w:hAnsi="Arial Narrow"/>
      <w:kern w:val="3"/>
      <w:sz w:val="24"/>
      <w:szCs w:val="24"/>
      <w:lang w:val="es-ES" w:eastAsia="es-ES"/>
    </w:rPr>
  </w:style>
  <w:style w:type="character" w:customStyle="1" w:styleId="Mention1">
    <w:name w:val="Mention1"/>
    <w:basedOn w:val="Fuentedeprrafopredeter"/>
    <w:uiPriority w:val="99"/>
    <w:unhideWhenUsed/>
    <w:rsid w:val="00770444"/>
    <w:rPr>
      <w:color w:val="2B579A"/>
      <w:shd w:val="clear" w:color="auto" w:fill="E1DFDD"/>
    </w:rPr>
  </w:style>
  <w:style w:type="paragraph" w:styleId="TDC7">
    <w:name w:val="toc 7"/>
    <w:basedOn w:val="Normal"/>
    <w:next w:val="Normal"/>
    <w:uiPriority w:val="39"/>
    <w:unhideWhenUsed/>
    <w:rsid w:val="00192292"/>
    <w:pPr>
      <w:spacing w:after="100"/>
      <w:ind w:left="1320"/>
    </w:pPr>
    <w:rPr>
      <w:rFonts w:ascii="Arial Narrow" w:eastAsia="MS Mincho" w:hAnsi="Arial Narrow"/>
      <w:lang w:eastAsia="es-ES"/>
    </w:rPr>
  </w:style>
  <w:style w:type="character" w:customStyle="1" w:styleId="Mencionar1">
    <w:name w:val="Mencionar1"/>
    <w:basedOn w:val="Fuentedeprrafopredeter"/>
    <w:uiPriority w:val="99"/>
    <w:unhideWhenUsed/>
    <w:rPr>
      <w:color w:val="2B579A"/>
      <w:shd w:val="clear" w:color="auto" w:fill="E6E6E6"/>
    </w:rPr>
  </w:style>
  <w:style w:type="paragraph" w:customStyle="1" w:styleId="pf0">
    <w:name w:val="pf0"/>
    <w:basedOn w:val="Normal"/>
    <w:rsid w:val="002C7D93"/>
    <w:pPr>
      <w:spacing w:before="100" w:beforeAutospacing="1" w:after="100" w:afterAutospacing="1"/>
    </w:pPr>
    <w:rPr>
      <w:lang w:eastAsia="es-CO"/>
    </w:rPr>
  </w:style>
  <w:style w:type="character" w:customStyle="1" w:styleId="cf01">
    <w:name w:val="cf01"/>
    <w:basedOn w:val="Fuentedeprrafopredeter"/>
    <w:rsid w:val="002C7D93"/>
    <w:rPr>
      <w:rFonts w:ascii="Segoe UI" w:hAnsi="Segoe UI" w:cs="Segoe UI" w:hint="default"/>
      <w:sz w:val="18"/>
      <w:szCs w:val="18"/>
    </w:rPr>
  </w:style>
  <w:style w:type="paragraph" w:customStyle="1" w:styleId="ecxmsonormal">
    <w:name w:val="ecxmsonormal"/>
    <w:basedOn w:val="Normal"/>
    <w:rsid w:val="009E5B73"/>
    <w:pPr>
      <w:spacing w:after="324"/>
    </w:pPr>
    <w:rPr>
      <w:noProof/>
      <w:lang w:val="en-US" w:eastAsia="en-US"/>
    </w:rPr>
  </w:style>
  <w:style w:type="character" w:customStyle="1" w:styleId="ColorfulList-Accent1Char">
    <w:name w:val="Colorful List - Accent 1 Char"/>
    <w:aliases w:val="Normal. Viñetas Char"/>
    <w:uiPriority w:val="34"/>
    <w:locked/>
    <w:rsid w:val="00ED521F"/>
    <w:rPr>
      <w:rFonts w:ascii="Calibri" w:hAnsi="Calibri"/>
      <w:sz w:val="22"/>
      <w:szCs w:val="22"/>
    </w:rPr>
  </w:style>
  <w:style w:type="paragraph" w:styleId="Sinespaciado">
    <w:name w:val="No Spacing"/>
    <w:uiPriority w:val="1"/>
    <w:qFormat/>
    <w:rsid w:val="26C00AE7"/>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0F0F47"/>
    <w:rPr>
      <w:rFonts w:eastAsia="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6597">
      <w:bodyDiv w:val="1"/>
      <w:marLeft w:val="0"/>
      <w:marRight w:val="0"/>
      <w:marTop w:val="0"/>
      <w:marBottom w:val="0"/>
      <w:divBdr>
        <w:top w:val="none" w:sz="0" w:space="0" w:color="auto"/>
        <w:left w:val="none" w:sz="0" w:space="0" w:color="auto"/>
        <w:bottom w:val="none" w:sz="0" w:space="0" w:color="auto"/>
        <w:right w:val="none" w:sz="0" w:space="0" w:color="auto"/>
      </w:divBdr>
    </w:div>
    <w:div w:id="57167680">
      <w:bodyDiv w:val="1"/>
      <w:marLeft w:val="0"/>
      <w:marRight w:val="0"/>
      <w:marTop w:val="0"/>
      <w:marBottom w:val="0"/>
      <w:divBdr>
        <w:top w:val="none" w:sz="0" w:space="0" w:color="auto"/>
        <w:left w:val="none" w:sz="0" w:space="0" w:color="auto"/>
        <w:bottom w:val="none" w:sz="0" w:space="0" w:color="auto"/>
        <w:right w:val="none" w:sz="0" w:space="0" w:color="auto"/>
      </w:divBdr>
    </w:div>
    <w:div w:id="198470649">
      <w:bodyDiv w:val="1"/>
      <w:marLeft w:val="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61173490">
      <w:bodyDiv w:val="1"/>
      <w:marLeft w:val="0"/>
      <w:marRight w:val="0"/>
      <w:marTop w:val="0"/>
      <w:marBottom w:val="0"/>
      <w:divBdr>
        <w:top w:val="none" w:sz="0" w:space="0" w:color="auto"/>
        <w:left w:val="none" w:sz="0" w:space="0" w:color="auto"/>
        <w:bottom w:val="none" w:sz="0" w:space="0" w:color="auto"/>
        <w:right w:val="none" w:sz="0" w:space="0" w:color="auto"/>
      </w:divBdr>
      <w:divsChild>
        <w:div w:id="11344628">
          <w:marLeft w:val="0"/>
          <w:marRight w:val="0"/>
          <w:marTop w:val="0"/>
          <w:marBottom w:val="0"/>
          <w:divBdr>
            <w:top w:val="none" w:sz="0" w:space="0" w:color="auto"/>
            <w:left w:val="none" w:sz="0" w:space="0" w:color="auto"/>
            <w:bottom w:val="none" w:sz="0" w:space="0" w:color="auto"/>
            <w:right w:val="none" w:sz="0" w:space="0" w:color="auto"/>
          </w:divBdr>
        </w:div>
        <w:div w:id="117531412">
          <w:marLeft w:val="0"/>
          <w:marRight w:val="0"/>
          <w:marTop w:val="0"/>
          <w:marBottom w:val="0"/>
          <w:divBdr>
            <w:top w:val="none" w:sz="0" w:space="0" w:color="auto"/>
            <w:left w:val="none" w:sz="0" w:space="0" w:color="auto"/>
            <w:bottom w:val="none" w:sz="0" w:space="0" w:color="auto"/>
            <w:right w:val="none" w:sz="0" w:space="0" w:color="auto"/>
          </w:divBdr>
        </w:div>
        <w:div w:id="156850214">
          <w:marLeft w:val="0"/>
          <w:marRight w:val="0"/>
          <w:marTop w:val="0"/>
          <w:marBottom w:val="0"/>
          <w:divBdr>
            <w:top w:val="none" w:sz="0" w:space="0" w:color="auto"/>
            <w:left w:val="none" w:sz="0" w:space="0" w:color="auto"/>
            <w:bottom w:val="none" w:sz="0" w:space="0" w:color="auto"/>
            <w:right w:val="none" w:sz="0" w:space="0" w:color="auto"/>
          </w:divBdr>
        </w:div>
        <w:div w:id="161047174">
          <w:marLeft w:val="0"/>
          <w:marRight w:val="0"/>
          <w:marTop w:val="0"/>
          <w:marBottom w:val="0"/>
          <w:divBdr>
            <w:top w:val="none" w:sz="0" w:space="0" w:color="auto"/>
            <w:left w:val="none" w:sz="0" w:space="0" w:color="auto"/>
            <w:bottom w:val="none" w:sz="0" w:space="0" w:color="auto"/>
            <w:right w:val="none" w:sz="0" w:space="0" w:color="auto"/>
          </w:divBdr>
        </w:div>
        <w:div w:id="327632585">
          <w:marLeft w:val="0"/>
          <w:marRight w:val="0"/>
          <w:marTop w:val="0"/>
          <w:marBottom w:val="0"/>
          <w:divBdr>
            <w:top w:val="none" w:sz="0" w:space="0" w:color="auto"/>
            <w:left w:val="none" w:sz="0" w:space="0" w:color="auto"/>
            <w:bottom w:val="none" w:sz="0" w:space="0" w:color="auto"/>
            <w:right w:val="none" w:sz="0" w:space="0" w:color="auto"/>
          </w:divBdr>
        </w:div>
        <w:div w:id="334461442">
          <w:marLeft w:val="0"/>
          <w:marRight w:val="0"/>
          <w:marTop w:val="0"/>
          <w:marBottom w:val="0"/>
          <w:divBdr>
            <w:top w:val="none" w:sz="0" w:space="0" w:color="auto"/>
            <w:left w:val="none" w:sz="0" w:space="0" w:color="auto"/>
            <w:bottom w:val="none" w:sz="0" w:space="0" w:color="auto"/>
            <w:right w:val="none" w:sz="0" w:space="0" w:color="auto"/>
          </w:divBdr>
        </w:div>
        <w:div w:id="416487976">
          <w:marLeft w:val="0"/>
          <w:marRight w:val="0"/>
          <w:marTop w:val="0"/>
          <w:marBottom w:val="0"/>
          <w:divBdr>
            <w:top w:val="none" w:sz="0" w:space="0" w:color="auto"/>
            <w:left w:val="none" w:sz="0" w:space="0" w:color="auto"/>
            <w:bottom w:val="none" w:sz="0" w:space="0" w:color="auto"/>
            <w:right w:val="none" w:sz="0" w:space="0" w:color="auto"/>
          </w:divBdr>
        </w:div>
        <w:div w:id="447971057">
          <w:marLeft w:val="0"/>
          <w:marRight w:val="0"/>
          <w:marTop w:val="0"/>
          <w:marBottom w:val="0"/>
          <w:divBdr>
            <w:top w:val="none" w:sz="0" w:space="0" w:color="auto"/>
            <w:left w:val="none" w:sz="0" w:space="0" w:color="auto"/>
            <w:bottom w:val="none" w:sz="0" w:space="0" w:color="auto"/>
            <w:right w:val="none" w:sz="0" w:space="0" w:color="auto"/>
          </w:divBdr>
        </w:div>
        <w:div w:id="492307242">
          <w:marLeft w:val="0"/>
          <w:marRight w:val="0"/>
          <w:marTop w:val="0"/>
          <w:marBottom w:val="0"/>
          <w:divBdr>
            <w:top w:val="none" w:sz="0" w:space="0" w:color="auto"/>
            <w:left w:val="none" w:sz="0" w:space="0" w:color="auto"/>
            <w:bottom w:val="none" w:sz="0" w:space="0" w:color="auto"/>
            <w:right w:val="none" w:sz="0" w:space="0" w:color="auto"/>
          </w:divBdr>
        </w:div>
        <w:div w:id="656805588">
          <w:marLeft w:val="0"/>
          <w:marRight w:val="0"/>
          <w:marTop w:val="0"/>
          <w:marBottom w:val="0"/>
          <w:divBdr>
            <w:top w:val="none" w:sz="0" w:space="0" w:color="auto"/>
            <w:left w:val="none" w:sz="0" w:space="0" w:color="auto"/>
            <w:bottom w:val="none" w:sz="0" w:space="0" w:color="auto"/>
            <w:right w:val="none" w:sz="0" w:space="0" w:color="auto"/>
          </w:divBdr>
        </w:div>
        <w:div w:id="717514456">
          <w:marLeft w:val="0"/>
          <w:marRight w:val="0"/>
          <w:marTop w:val="0"/>
          <w:marBottom w:val="0"/>
          <w:divBdr>
            <w:top w:val="none" w:sz="0" w:space="0" w:color="auto"/>
            <w:left w:val="none" w:sz="0" w:space="0" w:color="auto"/>
            <w:bottom w:val="none" w:sz="0" w:space="0" w:color="auto"/>
            <w:right w:val="none" w:sz="0" w:space="0" w:color="auto"/>
          </w:divBdr>
        </w:div>
        <w:div w:id="894123133">
          <w:marLeft w:val="0"/>
          <w:marRight w:val="0"/>
          <w:marTop w:val="0"/>
          <w:marBottom w:val="0"/>
          <w:divBdr>
            <w:top w:val="none" w:sz="0" w:space="0" w:color="auto"/>
            <w:left w:val="none" w:sz="0" w:space="0" w:color="auto"/>
            <w:bottom w:val="none" w:sz="0" w:space="0" w:color="auto"/>
            <w:right w:val="none" w:sz="0" w:space="0" w:color="auto"/>
          </w:divBdr>
        </w:div>
        <w:div w:id="902179780">
          <w:marLeft w:val="0"/>
          <w:marRight w:val="0"/>
          <w:marTop w:val="0"/>
          <w:marBottom w:val="0"/>
          <w:divBdr>
            <w:top w:val="none" w:sz="0" w:space="0" w:color="auto"/>
            <w:left w:val="none" w:sz="0" w:space="0" w:color="auto"/>
            <w:bottom w:val="none" w:sz="0" w:space="0" w:color="auto"/>
            <w:right w:val="none" w:sz="0" w:space="0" w:color="auto"/>
          </w:divBdr>
        </w:div>
        <w:div w:id="1016812202">
          <w:marLeft w:val="0"/>
          <w:marRight w:val="0"/>
          <w:marTop w:val="0"/>
          <w:marBottom w:val="0"/>
          <w:divBdr>
            <w:top w:val="none" w:sz="0" w:space="0" w:color="auto"/>
            <w:left w:val="none" w:sz="0" w:space="0" w:color="auto"/>
            <w:bottom w:val="none" w:sz="0" w:space="0" w:color="auto"/>
            <w:right w:val="none" w:sz="0" w:space="0" w:color="auto"/>
          </w:divBdr>
        </w:div>
        <w:div w:id="1021321615">
          <w:marLeft w:val="0"/>
          <w:marRight w:val="0"/>
          <w:marTop w:val="0"/>
          <w:marBottom w:val="0"/>
          <w:divBdr>
            <w:top w:val="none" w:sz="0" w:space="0" w:color="auto"/>
            <w:left w:val="none" w:sz="0" w:space="0" w:color="auto"/>
            <w:bottom w:val="none" w:sz="0" w:space="0" w:color="auto"/>
            <w:right w:val="none" w:sz="0" w:space="0" w:color="auto"/>
          </w:divBdr>
        </w:div>
        <w:div w:id="1078553300">
          <w:marLeft w:val="0"/>
          <w:marRight w:val="0"/>
          <w:marTop w:val="0"/>
          <w:marBottom w:val="0"/>
          <w:divBdr>
            <w:top w:val="none" w:sz="0" w:space="0" w:color="auto"/>
            <w:left w:val="none" w:sz="0" w:space="0" w:color="auto"/>
            <w:bottom w:val="none" w:sz="0" w:space="0" w:color="auto"/>
            <w:right w:val="none" w:sz="0" w:space="0" w:color="auto"/>
          </w:divBdr>
        </w:div>
        <w:div w:id="1109590547">
          <w:marLeft w:val="0"/>
          <w:marRight w:val="0"/>
          <w:marTop w:val="0"/>
          <w:marBottom w:val="0"/>
          <w:divBdr>
            <w:top w:val="none" w:sz="0" w:space="0" w:color="auto"/>
            <w:left w:val="none" w:sz="0" w:space="0" w:color="auto"/>
            <w:bottom w:val="none" w:sz="0" w:space="0" w:color="auto"/>
            <w:right w:val="none" w:sz="0" w:space="0" w:color="auto"/>
          </w:divBdr>
        </w:div>
        <w:div w:id="1276519339">
          <w:marLeft w:val="0"/>
          <w:marRight w:val="0"/>
          <w:marTop w:val="0"/>
          <w:marBottom w:val="0"/>
          <w:divBdr>
            <w:top w:val="none" w:sz="0" w:space="0" w:color="auto"/>
            <w:left w:val="none" w:sz="0" w:space="0" w:color="auto"/>
            <w:bottom w:val="none" w:sz="0" w:space="0" w:color="auto"/>
            <w:right w:val="none" w:sz="0" w:space="0" w:color="auto"/>
          </w:divBdr>
        </w:div>
        <w:div w:id="1373573637">
          <w:marLeft w:val="0"/>
          <w:marRight w:val="0"/>
          <w:marTop w:val="0"/>
          <w:marBottom w:val="0"/>
          <w:divBdr>
            <w:top w:val="none" w:sz="0" w:space="0" w:color="auto"/>
            <w:left w:val="none" w:sz="0" w:space="0" w:color="auto"/>
            <w:bottom w:val="none" w:sz="0" w:space="0" w:color="auto"/>
            <w:right w:val="none" w:sz="0" w:space="0" w:color="auto"/>
          </w:divBdr>
        </w:div>
        <w:div w:id="1464467933">
          <w:marLeft w:val="0"/>
          <w:marRight w:val="0"/>
          <w:marTop w:val="0"/>
          <w:marBottom w:val="0"/>
          <w:divBdr>
            <w:top w:val="none" w:sz="0" w:space="0" w:color="auto"/>
            <w:left w:val="none" w:sz="0" w:space="0" w:color="auto"/>
            <w:bottom w:val="none" w:sz="0" w:space="0" w:color="auto"/>
            <w:right w:val="none" w:sz="0" w:space="0" w:color="auto"/>
          </w:divBdr>
        </w:div>
        <w:div w:id="1490757010">
          <w:marLeft w:val="0"/>
          <w:marRight w:val="0"/>
          <w:marTop w:val="0"/>
          <w:marBottom w:val="0"/>
          <w:divBdr>
            <w:top w:val="none" w:sz="0" w:space="0" w:color="auto"/>
            <w:left w:val="none" w:sz="0" w:space="0" w:color="auto"/>
            <w:bottom w:val="none" w:sz="0" w:space="0" w:color="auto"/>
            <w:right w:val="none" w:sz="0" w:space="0" w:color="auto"/>
          </w:divBdr>
        </w:div>
        <w:div w:id="1509901081">
          <w:marLeft w:val="0"/>
          <w:marRight w:val="0"/>
          <w:marTop w:val="0"/>
          <w:marBottom w:val="0"/>
          <w:divBdr>
            <w:top w:val="none" w:sz="0" w:space="0" w:color="auto"/>
            <w:left w:val="none" w:sz="0" w:space="0" w:color="auto"/>
            <w:bottom w:val="none" w:sz="0" w:space="0" w:color="auto"/>
            <w:right w:val="none" w:sz="0" w:space="0" w:color="auto"/>
          </w:divBdr>
        </w:div>
        <w:div w:id="1511484118">
          <w:marLeft w:val="0"/>
          <w:marRight w:val="0"/>
          <w:marTop w:val="0"/>
          <w:marBottom w:val="0"/>
          <w:divBdr>
            <w:top w:val="none" w:sz="0" w:space="0" w:color="auto"/>
            <w:left w:val="none" w:sz="0" w:space="0" w:color="auto"/>
            <w:bottom w:val="none" w:sz="0" w:space="0" w:color="auto"/>
            <w:right w:val="none" w:sz="0" w:space="0" w:color="auto"/>
          </w:divBdr>
        </w:div>
        <w:div w:id="1657803298">
          <w:marLeft w:val="0"/>
          <w:marRight w:val="0"/>
          <w:marTop w:val="0"/>
          <w:marBottom w:val="0"/>
          <w:divBdr>
            <w:top w:val="none" w:sz="0" w:space="0" w:color="auto"/>
            <w:left w:val="none" w:sz="0" w:space="0" w:color="auto"/>
            <w:bottom w:val="none" w:sz="0" w:space="0" w:color="auto"/>
            <w:right w:val="none" w:sz="0" w:space="0" w:color="auto"/>
          </w:divBdr>
        </w:div>
        <w:div w:id="1659924513">
          <w:marLeft w:val="0"/>
          <w:marRight w:val="0"/>
          <w:marTop w:val="0"/>
          <w:marBottom w:val="0"/>
          <w:divBdr>
            <w:top w:val="none" w:sz="0" w:space="0" w:color="auto"/>
            <w:left w:val="none" w:sz="0" w:space="0" w:color="auto"/>
            <w:bottom w:val="none" w:sz="0" w:space="0" w:color="auto"/>
            <w:right w:val="none" w:sz="0" w:space="0" w:color="auto"/>
          </w:divBdr>
        </w:div>
        <w:div w:id="1670712780">
          <w:marLeft w:val="0"/>
          <w:marRight w:val="0"/>
          <w:marTop w:val="0"/>
          <w:marBottom w:val="0"/>
          <w:divBdr>
            <w:top w:val="none" w:sz="0" w:space="0" w:color="auto"/>
            <w:left w:val="none" w:sz="0" w:space="0" w:color="auto"/>
            <w:bottom w:val="none" w:sz="0" w:space="0" w:color="auto"/>
            <w:right w:val="none" w:sz="0" w:space="0" w:color="auto"/>
          </w:divBdr>
        </w:div>
        <w:div w:id="1699550654">
          <w:marLeft w:val="0"/>
          <w:marRight w:val="0"/>
          <w:marTop w:val="0"/>
          <w:marBottom w:val="0"/>
          <w:divBdr>
            <w:top w:val="none" w:sz="0" w:space="0" w:color="auto"/>
            <w:left w:val="none" w:sz="0" w:space="0" w:color="auto"/>
            <w:bottom w:val="none" w:sz="0" w:space="0" w:color="auto"/>
            <w:right w:val="none" w:sz="0" w:space="0" w:color="auto"/>
          </w:divBdr>
        </w:div>
        <w:div w:id="1848710200">
          <w:marLeft w:val="0"/>
          <w:marRight w:val="0"/>
          <w:marTop w:val="0"/>
          <w:marBottom w:val="0"/>
          <w:divBdr>
            <w:top w:val="none" w:sz="0" w:space="0" w:color="auto"/>
            <w:left w:val="none" w:sz="0" w:space="0" w:color="auto"/>
            <w:bottom w:val="none" w:sz="0" w:space="0" w:color="auto"/>
            <w:right w:val="none" w:sz="0" w:space="0" w:color="auto"/>
          </w:divBdr>
        </w:div>
        <w:div w:id="2125340876">
          <w:marLeft w:val="0"/>
          <w:marRight w:val="0"/>
          <w:marTop w:val="0"/>
          <w:marBottom w:val="0"/>
          <w:divBdr>
            <w:top w:val="none" w:sz="0" w:space="0" w:color="auto"/>
            <w:left w:val="none" w:sz="0" w:space="0" w:color="auto"/>
            <w:bottom w:val="none" w:sz="0" w:space="0" w:color="auto"/>
            <w:right w:val="none" w:sz="0" w:space="0" w:color="auto"/>
          </w:divBdr>
        </w:div>
      </w:divsChild>
    </w:div>
    <w:div w:id="367682033">
      <w:bodyDiv w:val="1"/>
      <w:marLeft w:val="0"/>
      <w:marRight w:val="0"/>
      <w:marTop w:val="0"/>
      <w:marBottom w:val="0"/>
      <w:divBdr>
        <w:top w:val="none" w:sz="0" w:space="0" w:color="auto"/>
        <w:left w:val="none" w:sz="0" w:space="0" w:color="auto"/>
        <w:bottom w:val="none" w:sz="0" w:space="0" w:color="auto"/>
        <w:right w:val="none" w:sz="0" w:space="0" w:color="auto"/>
      </w:divBdr>
    </w:div>
    <w:div w:id="513422057">
      <w:bodyDiv w:val="1"/>
      <w:marLeft w:val="0"/>
      <w:marRight w:val="0"/>
      <w:marTop w:val="0"/>
      <w:marBottom w:val="0"/>
      <w:divBdr>
        <w:top w:val="none" w:sz="0" w:space="0" w:color="auto"/>
        <w:left w:val="none" w:sz="0" w:space="0" w:color="auto"/>
        <w:bottom w:val="none" w:sz="0" w:space="0" w:color="auto"/>
        <w:right w:val="none" w:sz="0" w:space="0" w:color="auto"/>
      </w:divBdr>
      <w:divsChild>
        <w:div w:id="23488080">
          <w:marLeft w:val="0"/>
          <w:marRight w:val="0"/>
          <w:marTop w:val="0"/>
          <w:marBottom w:val="0"/>
          <w:divBdr>
            <w:top w:val="none" w:sz="0" w:space="0" w:color="auto"/>
            <w:left w:val="none" w:sz="0" w:space="0" w:color="auto"/>
            <w:bottom w:val="none" w:sz="0" w:space="0" w:color="auto"/>
            <w:right w:val="none" w:sz="0" w:space="0" w:color="auto"/>
          </w:divBdr>
        </w:div>
        <w:div w:id="61146835">
          <w:marLeft w:val="0"/>
          <w:marRight w:val="0"/>
          <w:marTop w:val="0"/>
          <w:marBottom w:val="0"/>
          <w:divBdr>
            <w:top w:val="none" w:sz="0" w:space="0" w:color="auto"/>
            <w:left w:val="none" w:sz="0" w:space="0" w:color="auto"/>
            <w:bottom w:val="none" w:sz="0" w:space="0" w:color="auto"/>
            <w:right w:val="none" w:sz="0" w:space="0" w:color="auto"/>
          </w:divBdr>
        </w:div>
        <w:div w:id="70734053">
          <w:marLeft w:val="0"/>
          <w:marRight w:val="0"/>
          <w:marTop w:val="0"/>
          <w:marBottom w:val="0"/>
          <w:divBdr>
            <w:top w:val="none" w:sz="0" w:space="0" w:color="auto"/>
            <w:left w:val="none" w:sz="0" w:space="0" w:color="auto"/>
            <w:bottom w:val="none" w:sz="0" w:space="0" w:color="auto"/>
            <w:right w:val="none" w:sz="0" w:space="0" w:color="auto"/>
          </w:divBdr>
        </w:div>
        <w:div w:id="85419270">
          <w:marLeft w:val="0"/>
          <w:marRight w:val="0"/>
          <w:marTop w:val="0"/>
          <w:marBottom w:val="0"/>
          <w:divBdr>
            <w:top w:val="none" w:sz="0" w:space="0" w:color="auto"/>
            <w:left w:val="none" w:sz="0" w:space="0" w:color="auto"/>
            <w:bottom w:val="none" w:sz="0" w:space="0" w:color="auto"/>
            <w:right w:val="none" w:sz="0" w:space="0" w:color="auto"/>
          </w:divBdr>
        </w:div>
        <w:div w:id="176775735">
          <w:marLeft w:val="0"/>
          <w:marRight w:val="0"/>
          <w:marTop w:val="0"/>
          <w:marBottom w:val="0"/>
          <w:divBdr>
            <w:top w:val="none" w:sz="0" w:space="0" w:color="auto"/>
            <w:left w:val="none" w:sz="0" w:space="0" w:color="auto"/>
            <w:bottom w:val="none" w:sz="0" w:space="0" w:color="auto"/>
            <w:right w:val="none" w:sz="0" w:space="0" w:color="auto"/>
          </w:divBdr>
        </w:div>
        <w:div w:id="232274057">
          <w:marLeft w:val="0"/>
          <w:marRight w:val="0"/>
          <w:marTop w:val="0"/>
          <w:marBottom w:val="0"/>
          <w:divBdr>
            <w:top w:val="none" w:sz="0" w:space="0" w:color="auto"/>
            <w:left w:val="none" w:sz="0" w:space="0" w:color="auto"/>
            <w:bottom w:val="none" w:sz="0" w:space="0" w:color="auto"/>
            <w:right w:val="none" w:sz="0" w:space="0" w:color="auto"/>
          </w:divBdr>
        </w:div>
        <w:div w:id="234365336">
          <w:marLeft w:val="0"/>
          <w:marRight w:val="0"/>
          <w:marTop w:val="0"/>
          <w:marBottom w:val="0"/>
          <w:divBdr>
            <w:top w:val="none" w:sz="0" w:space="0" w:color="auto"/>
            <w:left w:val="none" w:sz="0" w:space="0" w:color="auto"/>
            <w:bottom w:val="none" w:sz="0" w:space="0" w:color="auto"/>
            <w:right w:val="none" w:sz="0" w:space="0" w:color="auto"/>
          </w:divBdr>
        </w:div>
        <w:div w:id="289896082">
          <w:marLeft w:val="0"/>
          <w:marRight w:val="0"/>
          <w:marTop w:val="0"/>
          <w:marBottom w:val="0"/>
          <w:divBdr>
            <w:top w:val="none" w:sz="0" w:space="0" w:color="auto"/>
            <w:left w:val="none" w:sz="0" w:space="0" w:color="auto"/>
            <w:bottom w:val="none" w:sz="0" w:space="0" w:color="auto"/>
            <w:right w:val="none" w:sz="0" w:space="0" w:color="auto"/>
          </w:divBdr>
        </w:div>
        <w:div w:id="293607727">
          <w:marLeft w:val="0"/>
          <w:marRight w:val="0"/>
          <w:marTop w:val="0"/>
          <w:marBottom w:val="0"/>
          <w:divBdr>
            <w:top w:val="none" w:sz="0" w:space="0" w:color="auto"/>
            <w:left w:val="none" w:sz="0" w:space="0" w:color="auto"/>
            <w:bottom w:val="none" w:sz="0" w:space="0" w:color="auto"/>
            <w:right w:val="none" w:sz="0" w:space="0" w:color="auto"/>
          </w:divBdr>
        </w:div>
        <w:div w:id="381099713">
          <w:marLeft w:val="0"/>
          <w:marRight w:val="0"/>
          <w:marTop w:val="0"/>
          <w:marBottom w:val="0"/>
          <w:divBdr>
            <w:top w:val="none" w:sz="0" w:space="0" w:color="auto"/>
            <w:left w:val="none" w:sz="0" w:space="0" w:color="auto"/>
            <w:bottom w:val="none" w:sz="0" w:space="0" w:color="auto"/>
            <w:right w:val="none" w:sz="0" w:space="0" w:color="auto"/>
          </w:divBdr>
        </w:div>
        <w:div w:id="499198145">
          <w:marLeft w:val="0"/>
          <w:marRight w:val="0"/>
          <w:marTop w:val="0"/>
          <w:marBottom w:val="0"/>
          <w:divBdr>
            <w:top w:val="none" w:sz="0" w:space="0" w:color="auto"/>
            <w:left w:val="none" w:sz="0" w:space="0" w:color="auto"/>
            <w:bottom w:val="none" w:sz="0" w:space="0" w:color="auto"/>
            <w:right w:val="none" w:sz="0" w:space="0" w:color="auto"/>
          </w:divBdr>
        </w:div>
        <w:div w:id="515582489">
          <w:marLeft w:val="0"/>
          <w:marRight w:val="0"/>
          <w:marTop w:val="0"/>
          <w:marBottom w:val="0"/>
          <w:divBdr>
            <w:top w:val="none" w:sz="0" w:space="0" w:color="auto"/>
            <w:left w:val="none" w:sz="0" w:space="0" w:color="auto"/>
            <w:bottom w:val="none" w:sz="0" w:space="0" w:color="auto"/>
            <w:right w:val="none" w:sz="0" w:space="0" w:color="auto"/>
          </w:divBdr>
        </w:div>
        <w:div w:id="590235822">
          <w:marLeft w:val="0"/>
          <w:marRight w:val="0"/>
          <w:marTop w:val="0"/>
          <w:marBottom w:val="0"/>
          <w:divBdr>
            <w:top w:val="none" w:sz="0" w:space="0" w:color="auto"/>
            <w:left w:val="none" w:sz="0" w:space="0" w:color="auto"/>
            <w:bottom w:val="none" w:sz="0" w:space="0" w:color="auto"/>
            <w:right w:val="none" w:sz="0" w:space="0" w:color="auto"/>
          </w:divBdr>
        </w:div>
        <w:div w:id="621031791">
          <w:marLeft w:val="0"/>
          <w:marRight w:val="0"/>
          <w:marTop w:val="0"/>
          <w:marBottom w:val="0"/>
          <w:divBdr>
            <w:top w:val="none" w:sz="0" w:space="0" w:color="auto"/>
            <w:left w:val="none" w:sz="0" w:space="0" w:color="auto"/>
            <w:bottom w:val="none" w:sz="0" w:space="0" w:color="auto"/>
            <w:right w:val="none" w:sz="0" w:space="0" w:color="auto"/>
          </w:divBdr>
        </w:div>
        <w:div w:id="721560343">
          <w:marLeft w:val="0"/>
          <w:marRight w:val="0"/>
          <w:marTop w:val="0"/>
          <w:marBottom w:val="0"/>
          <w:divBdr>
            <w:top w:val="none" w:sz="0" w:space="0" w:color="auto"/>
            <w:left w:val="none" w:sz="0" w:space="0" w:color="auto"/>
            <w:bottom w:val="none" w:sz="0" w:space="0" w:color="auto"/>
            <w:right w:val="none" w:sz="0" w:space="0" w:color="auto"/>
          </w:divBdr>
        </w:div>
        <w:div w:id="817188870">
          <w:marLeft w:val="0"/>
          <w:marRight w:val="0"/>
          <w:marTop w:val="0"/>
          <w:marBottom w:val="0"/>
          <w:divBdr>
            <w:top w:val="none" w:sz="0" w:space="0" w:color="auto"/>
            <w:left w:val="none" w:sz="0" w:space="0" w:color="auto"/>
            <w:bottom w:val="none" w:sz="0" w:space="0" w:color="auto"/>
            <w:right w:val="none" w:sz="0" w:space="0" w:color="auto"/>
          </w:divBdr>
        </w:div>
        <w:div w:id="832724591">
          <w:marLeft w:val="0"/>
          <w:marRight w:val="0"/>
          <w:marTop w:val="0"/>
          <w:marBottom w:val="0"/>
          <w:divBdr>
            <w:top w:val="none" w:sz="0" w:space="0" w:color="auto"/>
            <w:left w:val="none" w:sz="0" w:space="0" w:color="auto"/>
            <w:bottom w:val="none" w:sz="0" w:space="0" w:color="auto"/>
            <w:right w:val="none" w:sz="0" w:space="0" w:color="auto"/>
          </w:divBdr>
        </w:div>
        <w:div w:id="851182913">
          <w:marLeft w:val="0"/>
          <w:marRight w:val="0"/>
          <w:marTop w:val="0"/>
          <w:marBottom w:val="0"/>
          <w:divBdr>
            <w:top w:val="none" w:sz="0" w:space="0" w:color="auto"/>
            <w:left w:val="none" w:sz="0" w:space="0" w:color="auto"/>
            <w:bottom w:val="none" w:sz="0" w:space="0" w:color="auto"/>
            <w:right w:val="none" w:sz="0" w:space="0" w:color="auto"/>
          </w:divBdr>
        </w:div>
        <w:div w:id="1031616346">
          <w:marLeft w:val="0"/>
          <w:marRight w:val="0"/>
          <w:marTop w:val="0"/>
          <w:marBottom w:val="0"/>
          <w:divBdr>
            <w:top w:val="none" w:sz="0" w:space="0" w:color="auto"/>
            <w:left w:val="none" w:sz="0" w:space="0" w:color="auto"/>
            <w:bottom w:val="none" w:sz="0" w:space="0" w:color="auto"/>
            <w:right w:val="none" w:sz="0" w:space="0" w:color="auto"/>
          </w:divBdr>
        </w:div>
        <w:div w:id="1086152761">
          <w:marLeft w:val="0"/>
          <w:marRight w:val="0"/>
          <w:marTop w:val="0"/>
          <w:marBottom w:val="0"/>
          <w:divBdr>
            <w:top w:val="none" w:sz="0" w:space="0" w:color="auto"/>
            <w:left w:val="none" w:sz="0" w:space="0" w:color="auto"/>
            <w:bottom w:val="none" w:sz="0" w:space="0" w:color="auto"/>
            <w:right w:val="none" w:sz="0" w:space="0" w:color="auto"/>
          </w:divBdr>
        </w:div>
        <w:div w:id="1102070152">
          <w:marLeft w:val="0"/>
          <w:marRight w:val="0"/>
          <w:marTop w:val="0"/>
          <w:marBottom w:val="0"/>
          <w:divBdr>
            <w:top w:val="none" w:sz="0" w:space="0" w:color="auto"/>
            <w:left w:val="none" w:sz="0" w:space="0" w:color="auto"/>
            <w:bottom w:val="none" w:sz="0" w:space="0" w:color="auto"/>
            <w:right w:val="none" w:sz="0" w:space="0" w:color="auto"/>
          </w:divBdr>
        </w:div>
        <w:div w:id="1145586576">
          <w:marLeft w:val="0"/>
          <w:marRight w:val="0"/>
          <w:marTop w:val="0"/>
          <w:marBottom w:val="0"/>
          <w:divBdr>
            <w:top w:val="none" w:sz="0" w:space="0" w:color="auto"/>
            <w:left w:val="none" w:sz="0" w:space="0" w:color="auto"/>
            <w:bottom w:val="none" w:sz="0" w:space="0" w:color="auto"/>
            <w:right w:val="none" w:sz="0" w:space="0" w:color="auto"/>
          </w:divBdr>
        </w:div>
        <w:div w:id="1168057426">
          <w:marLeft w:val="0"/>
          <w:marRight w:val="0"/>
          <w:marTop w:val="0"/>
          <w:marBottom w:val="0"/>
          <w:divBdr>
            <w:top w:val="none" w:sz="0" w:space="0" w:color="auto"/>
            <w:left w:val="none" w:sz="0" w:space="0" w:color="auto"/>
            <w:bottom w:val="none" w:sz="0" w:space="0" w:color="auto"/>
            <w:right w:val="none" w:sz="0" w:space="0" w:color="auto"/>
          </w:divBdr>
        </w:div>
        <w:div w:id="1183781261">
          <w:marLeft w:val="0"/>
          <w:marRight w:val="0"/>
          <w:marTop w:val="0"/>
          <w:marBottom w:val="0"/>
          <w:divBdr>
            <w:top w:val="none" w:sz="0" w:space="0" w:color="auto"/>
            <w:left w:val="none" w:sz="0" w:space="0" w:color="auto"/>
            <w:bottom w:val="none" w:sz="0" w:space="0" w:color="auto"/>
            <w:right w:val="none" w:sz="0" w:space="0" w:color="auto"/>
          </w:divBdr>
        </w:div>
        <w:div w:id="1383363620">
          <w:marLeft w:val="0"/>
          <w:marRight w:val="0"/>
          <w:marTop w:val="0"/>
          <w:marBottom w:val="0"/>
          <w:divBdr>
            <w:top w:val="none" w:sz="0" w:space="0" w:color="auto"/>
            <w:left w:val="none" w:sz="0" w:space="0" w:color="auto"/>
            <w:bottom w:val="none" w:sz="0" w:space="0" w:color="auto"/>
            <w:right w:val="none" w:sz="0" w:space="0" w:color="auto"/>
          </w:divBdr>
        </w:div>
        <w:div w:id="1438450508">
          <w:marLeft w:val="0"/>
          <w:marRight w:val="0"/>
          <w:marTop w:val="0"/>
          <w:marBottom w:val="0"/>
          <w:divBdr>
            <w:top w:val="none" w:sz="0" w:space="0" w:color="auto"/>
            <w:left w:val="none" w:sz="0" w:space="0" w:color="auto"/>
            <w:bottom w:val="none" w:sz="0" w:space="0" w:color="auto"/>
            <w:right w:val="none" w:sz="0" w:space="0" w:color="auto"/>
          </w:divBdr>
        </w:div>
        <w:div w:id="1478837389">
          <w:marLeft w:val="0"/>
          <w:marRight w:val="0"/>
          <w:marTop w:val="0"/>
          <w:marBottom w:val="0"/>
          <w:divBdr>
            <w:top w:val="none" w:sz="0" w:space="0" w:color="auto"/>
            <w:left w:val="none" w:sz="0" w:space="0" w:color="auto"/>
            <w:bottom w:val="none" w:sz="0" w:space="0" w:color="auto"/>
            <w:right w:val="none" w:sz="0" w:space="0" w:color="auto"/>
          </w:divBdr>
        </w:div>
        <w:div w:id="1486044400">
          <w:marLeft w:val="0"/>
          <w:marRight w:val="0"/>
          <w:marTop w:val="0"/>
          <w:marBottom w:val="0"/>
          <w:divBdr>
            <w:top w:val="none" w:sz="0" w:space="0" w:color="auto"/>
            <w:left w:val="none" w:sz="0" w:space="0" w:color="auto"/>
            <w:bottom w:val="none" w:sz="0" w:space="0" w:color="auto"/>
            <w:right w:val="none" w:sz="0" w:space="0" w:color="auto"/>
          </w:divBdr>
        </w:div>
        <w:div w:id="1543251772">
          <w:marLeft w:val="0"/>
          <w:marRight w:val="0"/>
          <w:marTop w:val="0"/>
          <w:marBottom w:val="0"/>
          <w:divBdr>
            <w:top w:val="none" w:sz="0" w:space="0" w:color="auto"/>
            <w:left w:val="none" w:sz="0" w:space="0" w:color="auto"/>
            <w:bottom w:val="none" w:sz="0" w:space="0" w:color="auto"/>
            <w:right w:val="none" w:sz="0" w:space="0" w:color="auto"/>
          </w:divBdr>
        </w:div>
        <w:div w:id="1645505861">
          <w:marLeft w:val="0"/>
          <w:marRight w:val="0"/>
          <w:marTop w:val="0"/>
          <w:marBottom w:val="0"/>
          <w:divBdr>
            <w:top w:val="none" w:sz="0" w:space="0" w:color="auto"/>
            <w:left w:val="none" w:sz="0" w:space="0" w:color="auto"/>
            <w:bottom w:val="none" w:sz="0" w:space="0" w:color="auto"/>
            <w:right w:val="none" w:sz="0" w:space="0" w:color="auto"/>
          </w:divBdr>
        </w:div>
        <w:div w:id="1725055522">
          <w:marLeft w:val="0"/>
          <w:marRight w:val="0"/>
          <w:marTop w:val="0"/>
          <w:marBottom w:val="0"/>
          <w:divBdr>
            <w:top w:val="none" w:sz="0" w:space="0" w:color="auto"/>
            <w:left w:val="none" w:sz="0" w:space="0" w:color="auto"/>
            <w:bottom w:val="none" w:sz="0" w:space="0" w:color="auto"/>
            <w:right w:val="none" w:sz="0" w:space="0" w:color="auto"/>
          </w:divBdr>
        </w:div>
        <w:div w:id="1853761151">
          <w:marLeft w:val="0"/>
          <w:marRight w:val="0"/>
          <w:marTop w:val="0"/>
          <w:marBottom w:val="0"/>
          <w:divBdr>
            <w:top w:val="none" w:sz="0" w:space="0" w:color="auto"/>
            <w:left w:val="none" w:sz="0" w:space="0" w:color="auto"/>
            <w:bottom w:val="none" w:sz="0" w:space="0" w:color="auto"/>
            <w:right w:val="none" w:sz="0" w:space="0" w:color="auto"/>
          </w:divBdr>
        </w:div>
        <w:div w:id="1925718567">
          <w:marLeft w:val="0"/>
          <w:marRight w:val="0"/>
          <w:marTop w:val="0"/>
          <w:marBottom w:val="0"/>
          <w:divBdr>
            <w:top w:val="none" w:sz="0" w:space="0" w:color="auto"/>
            <w:left w:val="none" w:sz="0" w:space="0" w:color="auto"/>
            <w:bottom w:val="none" w:sz="0" w:space="0" w:color="auto"/>
            <w:right w:val="none" w:sz="0" w:space="0" w:color="auto"/>
          </w:divBdr>
        </w:div>
        <w:div w:id="1946427041">
          <w:marLeft w:val="0"/>
          <w:marRight w:val="0"/>
          <w:marTop w:val="0"/>
          <w:marBottom w:val="0"/>
          <w:divBdr>
            <w:top w:val="none" w:sz="0" w:space="0" w:color="auto"/>
            <w:left w:val="none" w:sz="0" w:space="0" w:color="auto"/>
            <w:bottom w:val="none" w:sz="0" w:space="0" w:color="auto"/>
            <w:right w:val="none" w:sz="0" w:space="0" w:color="auto"/>
          </w:divBdr>
        </w:div>
        <w:div w:id="2001230829">
          <w:marLeft w:val="0"/>
          <w:marRight w:val="0"/>
          <w:marTop w:val="0"/>
          <w:marBottom w:val="0"/>
          <w:divBdr>
            <w:top w:val="none" w:sz="0" w:space="0" w:color="auto"/>
            <w:left w:val="none" w:sz="0" w:space="0" w:color="auto"/>
            <w:bottom w:val="none" w:sz="0" w:space="0" w:color="auto"/>
            <w:right w:val="none" w:sz="0" w:space="0" w:color="auto"/>
          </w:divBdr>
        </w:div>
        <w:div w:id="2044557254">
          <w:marLeft w:val="0"/>
          <w:marRight w:val="0"/>
          <w:marTop w:val="0"/>
          <w:marBottom w:val="0"/>
          <w:divBdr>
            <w:top w:val="none" w:sz="0" w:space="0" w:color="auto"/>
            <w:left w:val="none" w:sz="0" w:space="0" w:color="auto"/>
            <w:bottom w:val="none" w:sz="0" w:space="0" w:color="auto"/>
            <w:right w:val="none" w:sz="0" w:space="0" w:color="auto"/>
          </w:divBdr>
        </w:div>
        <w:div w:id="2146118369">
          <w:marLeft w:val="0"/>
          <w:marRight w:val="0"/>
          <w:marTop w:val="0"/>
          <w:marBottom w:val="0"/>
          <w:divBdr>
            <w:top w:val="none" w:sz="0" w:space="0" w:color="auto"/>
            <w:left w:val="none" w:sz="0" w:space="0" w:color="auto"/>
            <w:bottom w:val="none" w:sz="0" w:space="0" w:color="auto"/>
            <w:right w:val="none" w:sz="0" w:space="0" w:color="auto"/>
          </w:divBdr>
        </w:div>
      </w:divsChild>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687222922">
      <w:bodyDiv w:val="1"/>
      <w:marLeft w:val="0"/>
      <w:marRight w:val="0"/>
      <w:marTop w:val="0"/>
      <w:marBottom w:val="0"/>
      <w:divBdr>
        <w:top w:val="none" w:sz="0" w:space="0" w:color="auto"/>
        <w:left w:val="none" w:sz="0" w:space="0" w:color="auto"/>
        <w:bottom w:val="none" w:sz="0" w:space="0" w:color="auto"/>
        <w:right w:val="none" w:sz="0" w:space="0" w:color="auto"/>
      </w:divBdr>
    </w:div>
    <w:div w:id="704717778">
      <w:bodyDiv w:val="1"/>
      <w:marLeft w:val="0"/>
      <w:marRight w:val="0"/>
      <w:marTop w:val="0"/>
      <w:marBottom w:val="0"/>
      <w:divBdr>
        <w:top w:val="none" w:sz="0" w:space="0" w:color="auto"/>
        <w:left w:val="none" w:sz="0" w:space="0" w:color="auto"/>
        <w:bottom w:val="none" w:sz="0" w:space="0" w:color="auto"/>
        <w:right w:val="none" w:sz="0" w:space="0" w:color="auto"/>
      </w:divBdr>
    </w:div>
    <w:div w:id="733355082">
      <w:bodyDiv w:val="1"/>
      <w:marLeft w:val="0"/>
      <w:marRight w:val="0"/>
      <w:marTop w:val="0"/>
      <w:marBottom w:val="0"/>
      <w:divBdr>
        <w:top w:val="none" w:sz="0" w:space="0" w:color="auto"/>
        <w:left w:val="none" w:sz="0" w:space="0" w:color="auto"/>
        <w:bottom w:val="none" w:sz="0" w:space="0" w:color="auto"/>
        <w:right w:val="none" w:sz="0" w:space="0" w:color="auto"/>
      </w:divBdr>
    </w:div>
    <w:div w:id="754671924">
      <w:bodyDiv w:val="1"/>
      <w:marLeft w:val="0"/>
      <w:marRight w:val="0"/>
      <w:marTop w:val="0"/>
      <w:marBottom w:val="0"/>
      <w:divBdr>
        <w:top w:val="none" w:sz="0" w:space="0" w:color="auto"/>
        <w:left w:val="none" w:sz="0" w:space="0" w:color="auto"/>
        <w:bottom w:val="none" w:sz="0" w:space="0" w:color="auto"/>
        <w:right w:val="none" w:sz="0" w:space="0" w:color="auto"/>
      </w:divBdr>
    </w:div>
    <w:div w:id="759135769">
      <w:bodyDiv w:val="1"/>
      <w:marLeft w:val="0"/>
      <w:marRight w:val="0"/>
      <w:marTop w:val="0"/>
      <w:marBottom w:val="0"/>
      <w:divBdr>
        <w:top w:val="none" w:sz="0" w:space="0" w:color="auto"/>
        <w:left w:val="none" w:sz="0" w:space="0" w:color="auto"/>
        <w:bottom w:val="none" w:sz="0" w:space="0" w:color="auto"/>
        <w:right w:val="none" w:sz="0" w:space="0" w:color="auto"/>
      </w:divBdr>
    </w:div>
    <w:div w:id="792551948">
      <w:bodyDiv w:val="1"/>
      <w:marLeft w:val="0"/>
      <w:marRight w:val="0"/>
      <w:marTop w:val="0"/>
      <w:marBottom w:val="0"/>
      <w:divBdr>
        <w:top w:val="none" w:sz="0" w:space="0" w:color="auto"/>
        <w:left w:val="none" w:sz="0" w:space="0" w:color="auto"/>
        <w:bottom w:val="none" w:sz="0" w:space="0" w:color="auto"/>
        <w:right w:val="none" w:sz="0" w:space="0" w:color="auto"/>
      </w:divBdr>
    </w:div>
    <w:div w:id="820850267">
      <w:bodyDiv w:val="1"/>
      <w:marLeft w:val="0"/>
      <w:marRight w:val="0"/>
      <w:marTop w:val="0"/>
      <w:marBottom w:val="0"/>
      <w:divBdr>
        <w:top w:val="none" w:sz="0" w:space="0" w:color="auto"/>
        <w:left w:val="none" w:sz="0" w:space="0" w:color="auto"/>
        <w:bottom w:val="none" w:sz="0" w:space="0" w:color="auto"/>
        <w:right w:val="none" w:sz="0" w:space="0" w:color="auto"/>
      </w:divBdr>
    </w:div>
    <w:div w:id="889656804">
      <w:bodyDiv w:val="1"/>
      <w:marLeft w:val="0"/>
      <w:marRight w:val="0"/>
      <w:marTop w:val="0"/>
      <w:marBottom w:val="0"/>
      <w:divBdr>
        <w:top w:val="none" w:sz="0" w:space="0" w:color="auto"/>
        <w:left w:val="none" w:sz="0" w:space="0" w:color="auto"/>
        <w:bottom w:val="none" w:sz="0" w:space="0" w:color="auto"/>
        <w:right w:val="none" w:sz="0" w:space="0" w:color="auto"/>
      </w:divBdr>
    </w:div>
    <w:div w:id="951131453">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016421736">
      <w:bodyDiv w:val="1"/>
      <w:marLeft w:val="0"/>
      <w:marRight w:val="0"/>
      <w:marTop w:val="0"/>
      <w:marBottom w:val="0"/>
      <w:divBdr>
        <w:top w:val="none" w:sz="0" w:space="0" w:color="auto"/>
        <w:left w:val="none" w:sz="0" w:space="0" w:color="auto"/>
        <w:bottom w:val="none" w:sz="0" w:space="0" w:color="auto"/>
        <w:right w:val="none" w:sz="0" w:space="0" w:color="auto"/>
      </w:divBdr>
      <w:divsChild>
        <w:div w:id="878861874">
          <w:marLeft w:val="0"/>
          <w:marRight w:val="0"/>
          <w:marTop w:val="0"/>
          <w:marBottom w:val="0"/>
          <w:divBdr>
            <w:top w:val="none" w:sz="0" w:space="0" w:color="auto"/>
            <w:left w:val="none" w:sz="0" w:space="0" w:color="auto"/>
            <w:bottom w:val="none" w:sz="0" w:space="0" w:color="auto"/>
            <w:right w:val="none" w:sz="0" w:space="0" w:color="auto"/>
          </w:divBdr>
        </w:div>
      </w:divsChild>
    </w:div>
    <w:div w:id="1089233031">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85825454">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402404923">
      <w:bodyDiv w:val="1"/>
      <w:marLeft w:val="0"/>
      <w:marRight w:val="0"/>
      <w:marTop w:val="0"/>
      <w:marBottom w:val="0"/>
      <w:divBdr>
        <w:top w:val="none" w:sz="0" w:space="0" w:color="auto"/>
        <w:left w:val="none" w:sz="0" w:space="0" w:color="auto"/>
        <w:bottom w:val="none" w:sz="0" w:space="0" w:color="auto"/>
        <w:right w:val="none" w:sz="0" w:space="0" w:color="auto"/>
      </w:divBdr>
      <w:divsChild>
        <w:div w:id="190387096">
          <w:marLeft w:val="0"/>
          <w:marRight w:val="0"/>
          <w:marTop w:val="0"/>
          <w:marBottom w:val="0"/>
          <w:divBdr>
            <w:top w:val="none" w:sz="0" w:space="0" w:color="auto"/>
            <w:left w:val="none" w:sz="0" w:space="0" w:color="auto"/>
            <w:bottom w:val="none" w:sz="0" w:space="0" w:color="auto"/>
            <w:right w:val="none" w:sz="0" w:space="0" w:color="auto"/>
          </w:divBdr>
        </w:div>
        <w:div w:id="211356164">
          <w:marLeft w:val="0"/>
          <w:marRight w:val="0"/>
          <w:marTop w:val="0"/>
          <w:marBottom w:val="0"/>
          <w:divBdr>
            <w:top w:val="none" w:sz="0" w:space="0" w:color="auto"/>
            <w:left w:val="none" w:sz="0" w:space="0" w:color="auto"/>
            <w:bottom w:val="none" w:sz="0" w:space="0" w:color="auto"/>
            <w:right w:val="none" w:sz="0" w:space="0" w:color="auto"/>
          </w:divBdr>
        </w:div>
        <w:div w:id="292176755">
          <w:marLeft w:val="0"/>
          <w:marRight w:val="0"/>
          <w:marTop w:val="0"/>
          <w:marBottom w:val="0"/>
          <w:divBdr>
            <w:top w:val="none" w:sz="0" w:space="0" w:color="auto"/>
            <w:left w:val="none" w:sz="0" w:space="0" w:color="auto"/>
            <w:bottom w:val="none" w:sz="0" w:space="0" w:color="auto"/>
            <w:right w:val="none" w:sz="0" w:space="0" w:color="auto"/>
          </w:divBdr>
        </w:div>
        <w:div w:id="859440654">
          <w:marLeft w:val="0"/>
          <w:marRight w:val="0"/>
          <w:marTop w:val="0"/>
          <w:marBottom w:val="0"/>
          <w:divBdr>
            <w:top w:val="none" w:sz="0" w:space="0" w:color="auto"/>
            <w:left w:val="none" w:sz="0" w:space="0" w:color="auto"/>
            <w:bottom w:val="none" w:sz="0" w:space="0" w:color="auto"/>
            <w:right w:val="none" w:sz="0" w:space="0" w:color="auto"/>
          </w:divBdr>
        </w:div>
        <w:div w:id="953054547">
          <w:marLeft w:val="0"/>
          <w:marRight w:val="0"/>
          <w:marTop w:val="0"/>
          <w:marBottom w:val="0"/>
          <w:divBdr>
            <w:top w:val="none" w:sz="0" w:space="0" w:color="auto"/>
            <w:left w:val="none" w:sz="0" w:space="0" w:color="auto"/>
            <w:bottom w:val="none" w:sz="0" w:space="0" w:color="auto"/>
            <w:right w:val="none" w:sz="0" w:space="0" w:color="auto"/>
          </w:divBdr>
        </w:div>
        <w:div w:id="1080443572">
          <w:marLeft w:val="0"/>
          <w:marRight w:val="0"/>
          <w:marTop w:val="0"/>
          <w:marBottom w:val="0"/>
          <w:divBdr>
            <w:top w:val="none" w:sz="0" w:space="0" w:color="auto"/>
            <w:left w:val="none" w:sz="0" w:space="0" w:color="auto"/>
            <w:bottom w:val="none" w:sz="0" w:space="0" w:color="auto"/>
            <w:right w:val="none" w:sz="0" w:space="0" w:color="auto"/>
          </w:divBdr>
        </w:div>
        <w:div w:id="1123156047">
          <w:marLeft w:val="0"/>
          <w:marRight w:val="0"/>
          <w:marTop w:val="0"/>
          <w:marBottom w:val="0"/>
          <w:divBdr>
            <w:top w:val="none" w:sz="0" w:space="0" w:color="auto"/>
            <w:left w:val="none" w:sz="0" w:space="0" w:color="auto"/>
            <w:bottom w:val="none" w:sz="0" w:space="0" w:color="auto"/>
            <w:right w:val="none" w:sz="0" w:space="0" w:color="auto"/>
          </w:divBdr>
        </w:div>
        <w:div w:id="1282571206">
          <w:marLeft w:val="0"/>
          <w:marRight w:val="0"/>
          <w:marTop w:val="0"/>
          <w:marBottom w:val="0"/>
          <w:divBdr>
            <w:top w:val="none" w:sz="0" w:space="0" w:color="auto"/>
            <w:left w:val="none" w:sz="0" w:space="0" w:color="auto"/>
            <w:bottom w:val="none" w:sz="0" w:space="0" w:color="auto"/>
            <w:right w:val="none" w:sz="0" w:space="0" w:color="auto"/>
          </w:divBdr>
        </w:div>
        <w:div w:id="1331906520">
          <w:marLeft w:val="0"/>
          <w:marRight w:val="0"/>
          <w:marTop w:val="0"/>
          <w:marBottom w:val="0"/>
          <w:divBdr>
            <w:top w:val="none" w:sz="0" w:space="0" w:color="auto"/>
            <w:left w:val="none" w:sz="0" w:space="0" w:color="auto"/>
            <w:bottom w:val="none" w:sz="0" w:space="0" w:color="auto"/>
            <w:right w:val="none" w:sz="0" w:space="0" w:color="auto"/>
          </w:divBdr>
        </w:div>
        <w:div w:id="1469084245">
          <w:marLeft w:val="0"/>
          <w:marRight w:val="0"/>
          <w:marTop w:val="0"/>
          <w:marBottom w:val="0"/>
          <w:divBdr>
            <w:top w:val="none" w:sz="0" w:space="0" w:color="auto"/>
            <w:left w:val="none" w:sz="0" w:space="0" w:color="auto"/>
            <w:bottom w:val="none" w:sz="0" w:space="0" w:color="auto"/>
            <w:right w:val="none" w:sz="0" w:space="0" w:color="auto"/>
          </w:divBdr>
        </w:div>
      </w:divsChild>
    </w:div>
    <w:div w:id="1417245306">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93389527">
      <w:bodyDiv w:val="1"/>
      <w:marLeft w:val="0"/>
      <w:marRight w:val="0"/>
      <w:marTop w:val="0"/>
      <w:marBottom w:val="0"/>
      <w:divBdr>
        <w:top w:val="none" w:sz="0" w:space="0" w:color="auto"/>
        <w:left w:val="none" w:sz="0" w:space="0" w:color="auto"/>
        <w:bottom w:val="none" w:sz="0" w:space="0" w:color="auto"/>
        <w:right w:val="none" w:sz="0" w:space="0" w:color="auto"/>
      </w:divBdr>
    </w:div>
    <w:div w:id="1629509370">
      <w:bodyDiv w:val="1"/>
      <w:marLeft w:val="0"/>
      <w:marRight w:val="0"/>
      <w:marTop w:val="0"/>
      <w:marBottom w:val="0"/>
      <w:divBdr>
        <w:top w:val="none" w:sz="0" w:space="0" w:color="auto"/>
        <w:left w:val="none" w:sz="0" w:space="0" w:color="auto"/>
        <w:bottom w:val="none" w:sz="0" w:space="0" w:color="auto"/>
        <w:right w:val="none" w:sz="0" w:space="0" w:color="auto"/>
      </w:divBdr>
    </w:div>
    <w:div w:id="1788498496">
      <w:bodyDiv w:val="1"/>
      <w:marLeft w:val="0"/>
      <w:marRight w:val="0"/>
      <w:marTop w:val="0"/>
      <w:marBottom w:val="0"/>
      <w:divBdr>
        <w:top w:val="none" w:sz="0" w:space="0" w:color="auto"/>
        <w:left w:val="none" w:sz="0" w:space="0" w:color="auto"/>
        <w:bottom w:val="none" w:sz="0" w:space="0" w:color="auto"/>
        <w:right w:val="none" w:sz="0" w:space="0" w:color="auto"/>
      </w:divBdr>
      <w:divsChild>
        <w:div w:id="765658805">
          <w:marLeft w:val="0"/>
          <w:marRight w:val="0"/>
          <w:marTop w:val="0"/>
          <w:marBottom w:val="0"/>
          <w:divBdr>
            <w:top w:val="none" w:sz="0" w:space="0" w:color="auto"/>
            <w:left w:val="none" w:sz="0" w:space="0" w:color="auto"/>
            <w:bottom w:val="none" w:sz="0" w:space="0" w:color="auto"/>
            <w:right w:val="none" w:sz="0" w:space="0" w:color="auto"/>
          </w:divBdr>
        </w:div>
      </w:divsChild>
    </w:div>
    <w:div w:id="1831409425">
      <w:bodyDiv w:val="1"/>
      <w:marLeft w:val="0"/>
      <w:marRight w:val="0"/>
      <w:marTop w:val="0"/>
      <w:marBottom w:val="0"/>
      <w:divBdr>
        <w:top w:val="none" w:sz="0" w:space="0" w:color="auto"/>
        <w:left w:val="none" w:sz="0" w:space="0" w:color="auto"/>
        <w:bottom w:val="none" w:sz="0" w:space="0" w:color="auto"/>
        <w:right w:val="none" w:sz="0" w:space="0" w:color="auto"/>
      </w:divBdr>
    </w:div>
    <w:div w:id="1840850409">
      <w:bodyDiv w:val="1"/>
      <w:marLeft w:val="0"/>
      <w:marRight w:val="0"/>
      <w:marTop w:val="0"/>
      <w:marBottom w:val="0"/>
      <w:divBdr>
        <w:top w:val="none" w:sz="0" w:space="0" w:color="auto"/>
        <w:left w:val="none" w:sz="0" w:space="0" w:color="auto"/>
        <w:bottom w:val="none" w:sz="0" w:space="0" w:color="auto"/>
        <w:right w:val="none" w:sz="0" w:space="0" w:color="auto"/>
      </w:divBdr>
    </w:div>
    <w:div w:id="1847403684">
      <w:bodyDiv w:val="1"/>
      <w:marLeft w:val="0"/>
      <w:marRight w:val="0"/>
      <w:marTop w:val="0"/>
      <w:marBottom w:val="0"/>
      <w:divBdr>
        <w:top w:val="none" w:sz="0" w:space="0" w:color="auto"/>
        <w:left w:val="none" w:sz="0" w:space="0" w:color="auto"/>
        <w:bottom w:val="none" w:sz="0" w:space="0" w:color="auto"/>
        <w:right w:val="none" w:sz="0" w:space="0" w:color="auto"/>
      </w:divBdr>
    </w:div>
    <w:div w:id="1935626279">
      <w:bodyDiv w:val="1"/>
      <w:marLeft w:val="0"/>
      <w:marRight w:val="0"/>
      <w:marTop w:val="0"/>
      <w:marBottom w:val="0"/>
      <w:divBdr>
        <w:top w:val="none" w:sz="0" w:space="0" w:color="auto"/>
        <w:left w:val="none" w:sz="0" w:space="0" w:color="auto"/>
        <w:bottom w:val="none" w:sz="0" w:space="0" w:color="auto"/>
        <w:right w:val="none" w:sz="0" w:space="0" w:color="auto"/>
      </w:divBdr>
      <w:divsChild>
        <w:div w:id="142281686">
          <w:marLeft w:val="0"/>
          <w:marRight w:val="0"/>
          <w:marTop w:val="0"/>
          <w:marBottom w:val="0"/>
          <w:divBdr>
            <w:top w:val="none" w:sz="0" w:space="0" w:color="auto"/>
            <w:left w:val="none" w:sz="0" w:space="0" w:color="auto"/>
            <w:bottom w:val="none" w:sz="0" w:space="0" w:color="auto"/>
            <w:right w:val="none" w:sz="0" w:space="0" w:color="auto"/>
          </w:divBdr>
        </w:div>
        <w:div w:id="158931206">
          <w:marLeft w:val="0"/>
          <w:marRight w:val="0"/>
          <w:marTop w:val="0"/>
          <w:marBottom w:val="0"/>
          <w:divBdr>
            <w:top w:val="none" w:sz="0" w:space="0" w:color="auto"/>
            <w:left w:val="none" w:sz="0" w:space="0" w:color="auto"/>
            <w:bottom w:val="none" w:sz="0" w:space="0" w:color="auto"/>
            <w:right w:val="none" w:sz="0" w:space="0" w:color="auto"/>
          </w:divBdr>
        </w:div>
        <w:div w:id="469128403">
          <w:marLeft w:val="0"/>
          <w:marRight w:val="0"/>
          <w:marTop w:val="0"/>
          <w:marBottom w:val="0"/>
          <w:divBdr>
            <w:top w:val="none" w:sz="0" w:space="0" w:color="auto"/>
            <w:left w:val="none" w:sz="0" w:space="0" w:color="auto"/>
            <w:bottom w:val="none" w:sz="0" w:space="0" w:color="auto"/>
            <w:right w:val="none" w:sz="0" w:space="0" w:color="auto"/>
          </w:divBdr>
        </w:div>
        <w:div w:id="612130257">
          <w:marLeft w:val="0"/>
          <w:marRight w:val="0"/>
          <w:marTop w:val="0"/>
          <w:marBottom w:val="0"/>
          <w:divBdr>
            <w:top w:val="none" w:sz="0" w:space="0" w:color="auto"/>
            <w:left w:val="none" w:sz="0" w:space="0" w:color="auto"/>
            <w:bottom w:val="none" w:sz="0" w:space="0" w:color="auto"/>
            <w:right w:val="none" w:sz="0" w:space="0" w:color="auto"/>
          </w:divBdr>
        </w:div>
        <w:div w:id="854156228">
          <w:marLeft w:val="0"/>
          <w:marRight w:val="0"/>
          <w:marTop w:val="0"/>
          <w:marBottom w:val="0"/>
          <w:divBdr>
            <w:top w:val="none" w:sz="0" w:space="0" w:color="auto"/>
            <w:left w:val="none" w:sz="0" w:space="0" w:color="auto"/>
            <w:bottom w:val="none" w:sz="0" w:space="0" w:color="auto"/>
            <w:right w:val="none" w:sz="0" w:space="0" w:color="auto"/>
          </w:divBdr>
        </w:div>
        <w:div w:id="1029263902">
          <w:marLeft w:val="0"/>
          <w:marRight w:val="0"/>
          <w:marTop w:val="0"/>
          <w:marBottom w:val="0"/>
          <w:divBdr>
            <w:top w:val="none" w:sz="0" w:space="0" w:color="auto"/>
            <w:left w:val="none" w:sz="0" w:space="0" w:color="auto"/>
            <w:bottom w:val="none" w:sz="0" w:space="0" w:color="auto"/>
            <w:right w:val="none" w:sz="0" w:space="0" w:color="auto"/>
          </w:divBdr>
        </w:div>
        <w:div w:id="1584682757">
          <w:marLeft w:val="0"/>
          <w:marRight w:val="0"/>
          <w:marTop w:val="0"/>
          <w:marBottom w:val="0"/>
          <w:divBdr>
            <w:top w:val="none" w:sz="0" w:space="0" w:color="auto"/>
            <w:left w:val="none" w:sz="0" w:space="0" w:color="auto"/>
            <w:bottom w:val="none" w:sz="0" w:space="0" w:color="auto"/>
            <w:right w:val="none" w:sz="0" w:space="0" w:color="auto"/>
          </w:divBdr>
        </w:div>
        <w:div w:id="1623533089">
          <w:marLeft w:val="0"/>
          <w:marRight w:val="0"/>
          <w:marTop w:val="0"/>
          <w:marBottom w:val="0"/>
          <w:divBdr>
            <w:top w:val="none" w:sz="0" w:space="0" w:color="auto"/>
            <w:left w:val="none" w:sz="0" w:space="0" w:color="auto"/>
            <w:bottom w:val="none" w:sz="0" w:space="0" w:color="auto"/>
            <w:right w:val="none" w:sz="0" w:space="0" w:color="auto"/>
          </w:divBdr>
        </w:div>
        <w:div w:id="1898007233">
          <w:marLeft w:val="0"/>
          <w:marRight w:val="0"/>
          <w:marTop w:val="0"/>
          <w:marBottom w:val="0"/>
          <w:divBdr>
            <w:top w:val="none" w:sz="0" w:space="0" w:color="auto"/>
            <w:left w:val="none" w:sz="0" w:space="0" w:color="auto"/>
            <w:bottom w:val="none" w:sz="0" w:space="0" w:color="auto"/>
            <w:right w:val="none" w:sz="0" w:space="0" w:color="auto"/>
          </w:divBdr>
        </w:div>
        <w:div w:id="2025667272">
          <w:marLeft w:val="0"/>
          <w:marRight w:val="0"/>
          <w:marTop w:val="0"/>
          <w:marBottom w:val="0"/>
          <w:divBdr>
            <w:top w:val="none" w:sz="0" w:space="0" w:color="auto"/>
            <w:left w:val="none" w:sz="0" w:space="0" w:color="auto"/>
            <w:bottom w:val="none" w:sz="0" w:space="0" w:color="auto"/>
            <w:right w:val="none" w:sz="0" w:space="0" w:color="auto"/>
          </w:divBdr>
        </w:div>
      </w:divsChild>
    </w:div>
    <w:div w:id="1973830320">
      <w:bodyDiv w:val="1"/>
      <w:marLeft w:val="0"/>
      <w:marRight w:val="0"/>
      <w:marTop w:val="0"/>
      <w:marBottom w:val="0"/>
      <w:divBdr>
        <w:top w:val="none" w:sz="0" w:space="0" w:color="auto"/>
        <w:left w:val="none" w:sz="0" w:space="0" w:color="auto"/>
        <w:bottom w:val="none" w:sz="0" w:space="0" w:color="auto"/>
        <w:right w:val="none" w:sz="0" w:space="0" w:color="auto"/>
      </w:divBdr>
      <w:divsChild>
        <w:div w:id="787897579">
          <w:marLeft w:val="0"/>
          <w:marRight w:val="0"/>
          <w:marTop w:val="0"/>
          <w:marBottom w:val="0"/>
          <w:divBdr>
            <w:top w:val="none" w:sz="0" w:space="0" w:color="auto"/>
            <w:left w:val="none" w:sz="0" w:space="0" w:color="auto"/>
            <w:bottom w:val="none" w:sz="0" w:space="0" w:color="auto"/>
            <w:right w:val="none" w:sz="0" w:space="0" w:color="auto"/>
          </w:divBdr>
        </w:div>
        <w:div w:id="1025131729">
          <w:marLeft w:val="0"/>
          <w:marRight w:val="0"/>
          <w:marTop w:val="0"/>
          <w:marBottom w:val="0"/>
          <w:divBdr>
            <w:top w:val="none" w:sz="0" w:space="0" w:color="auto"/>
            <w:left w:val="none" w:sz="0" w:space="0" w:color="auto"/>
            <w:bottom w:val="none" w:sz="0" w:space="0" w:color="auto"/>
            <w:right w:val="none" w:sz="0" w:space="0" w:color="auto"/>
          </w:divBdr>
        </w:div>
        <w:div w:id="1113935630">
          <w:marLeft w:val="0"/>
          <w:marRight w:val="0"/>
          <w:marTop w:val="0"/>
          <w:marBottom w:val="0"/>
          <w:divBdr>
            <w:top w:val="none" w:sz="0" w:space="0" w:color="auto"/>
            <w:left w:val="none" w:sz="0" w:space="0" w:color="auto"/>
            <w:bottom w:val="none" w:sz="0" w:space="0" w:color="auto"/>
            <w:right w:val="none" w:sz="0" w:space="0" w:color="auto"/>
          </w:divBdr>
        </w:div>
        <w:div w:id="1341662766">
          <w:marLeft w:val="0"/>
          <w:marRight w:val="0"/>
          <w:marTop w:val="0"/>
          <w:marBottom w:val="0"/>
          <w:divBdr>
            <w:top w:val="none" w:sz="0" w:space="0" w:color="auto"/>
            <w:left w:val="none" w:sz="0" w:space="0" w:color="auto"/>
            <w:bottom w:val="none" w:sz="0" w:space="0" w:color="auto"/>
            <w:right w:val="none" w:sz="0" w:space="0" w:color="auto"/>
          </w:divBdr>
        </w:div>
        <w:div w:id="1382286555">
          <w:marLeft w:val="0"/>
          <w:marRight w:val="0"/>
          <w:marTop w:val="0"/>
          <w:marBottom w:val="0"/>
          <w:divBdr>
            <w:top w:val="none" w:sz="0" w:space="0" w:color="auto"/>
            <w:left w:val="none" w:sz="0" w:space="0" w:color="auto"/>
            <w:bottom w:val="none" w:sz="0" w:space="0" w:color="auto"/>
            <w:right w:val="none" w:sz="0" w:space="0" w:color="auto"/>
          </w:divBdr>
        </w:div>
        <w:div w:id="1444610863">
          <w:marLeft w:val="0"/>
          <w:marRight w:val="0"/>
          <w:marTop w:val="0"/>
          <w:marBottom w:val="0"/>
          <w:divBdr>
            <w:top w:val="none" w:sz="0" w:space="0" w:color="auto"/>
            <w:left w:val="none" w:sz="0" w:space="0" w:color="auto"/>
            <w:bottom w:val="none" w:sz="0" w:space="0" w:color="auto"/>
            <w:right w:val="none" w:sz="0" w:space="0" w:color="auto"/>
          </w:divBdr>
        </w:div>
        <w:div w:id="1496843236">
          <w:marLeft w:val="0"/>
          <w:marRight w:val="0"/>
          <w:marTop w:val="0"/>
          <w:marBottom w:val="0"/>
          <w:divBdr>
            <w:top w:val="none" w:sz="0" w:space="0" w:color="auto"/>
            <w:left w:val="none" w:sz="0" w:space="0" w:color="auto"/>
            <w:bottom w:val="none" w:sz="0" w:space="0" w:color="auto"/>
            <w:right w:val="none" w:sz="0" w:space="0" w:color="auto"/>
          </w:divBdr>
        </w:div>
        <w:div w:id="1748990197">
          <w:marLeft w:val="0"/>
          <w:marRight w:val="0"/>
          <w:marTop w:val="0"/>
          <w:marBottom w:val="0"/>
          <w:divBdr>
            <w:top w:val="none" w:sz="0" w:space="0" w:color="auto"/>
            <w:left w:val="none" w:sz="0" w:space="0" w:color="auto"/>
            <w:bottom w:val="none" w:sz="0" w:space="0" w:color="auto"/>
            <w:right w:val="none" w:sz="0" w:space="0" w:color="auto"/>
          </w:divBdr>
        </w:div>
        <w:div w:id="1979871016">
          <w:marLeft w:val="0"/>
          <w:marRight w:val="0"/>
          <w:marTop w:val="0"/>
          <w:marBottom w:val="0"/>
          <w:divBdr>
            <w:top w:val="none" w:sz="0" w:space="0" w:color="auto"/>
            <w:left w:val="none" w:sz="0" w:space="0" w:color="auto"/>
            <w:bottom w:val="none" w:sz="0" w:space="0" w:color="auto"/>
            <w:right w:val="none" w:sz="0" w:space="0" w:color="auto"/>
          </w:divBdr>
        </w:div>
      </w:divsChild>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A9035BCD46A14682EF481B6ED55E5E" ma:contentTypeVersion="18" ma:contentTypeDescription="Create a new document." ma:contentTypeScope="" ma:versionID="13bf18aea39af6a06fda55e8b8a00ac6">
  <xsd:schema xmlns:xsd="http://www.w3.org/2001/XMLSchema" xmlns:xs="http://www.w3.org/2001/XMLSchema" xmlns:p="http://schemas.microsoft.com/office/2006/metadata/properties" xmlns:ns2="257718aa-1722-4edc-bfc2-6456f2e168a4" xmlns:ns3="340212a7-36f9-45b6-b086-fba85a7ac61f" targetNamespace="http://schemas.microsoft.com/office/2006/metadata/properties" ma:root="true" ma:fieldsID="c39276d4777366cfb4009fe037806d1b" ns2:_="" ns3:_="">
    <xsd:import namespace="257718aa-1722-4edc-bfc2-6456f2e168a4"/>
    <xsd:import namespace="340212a7-36f9-45b6-b086-fba85a7ac6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718aa-1722-4edc-bfc2-6456f2e168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0212a7-36f9-45b6-b086-fba85a7ac61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af3eb2d-3ebc-4fd7-99ac-ecbd14ccf4c2}" ma:internalName="TaxCatchAll" ma:showField="CatchAllData" ma:web="340212a7-36f9-45b6-b086-fba85a7ac6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40212a7-36f9-45b6-b086-fba85a7ac61f" xsi:nil="true"/>
    <lcf76f155ced4ddcb4097134ff3c332f xmlns="257718aa-1722-4edc-bfc2-6456f2e168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9B2AA8-F9DF-4242-A3C4-1F8A3D029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7718aa-1722-4edc-bfc2-6456f2e168a4"/>
    <ds:schemaRef ds:uri="340212a7-36f9-45b6-b086-fba85a7ac6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E1F890-3ABA-491E-A4F4-1CA587C9162C}">
  <ds:schemaRefs>
    <ds:schemaRef ds:uri="http://schemas.openxmlformats.org/officeDocument/2006/bibliography"/>
  </ds:schemaRefs>
</ds:datastoreItem>
</file>

<file path=customXml/itemProps3.xml><?xml version="1.0" encoding="utf-8"?>
<ds:datastoreItem xmlns:ds="http://schemas.openxmlformats.org/officeDocument/2006/customXml" ds:itemID="{AB2EA215-0012-4027-AFCC-E9CB256CA5F0}">
  <ds:schemaRefs>
    <ds:schemaRef ds:uri="http://schemas.microsoft.com/sharepoint/v3/contenttype/forms"/>
  </ds:schemaRefs>
</ds:datastoreItem>
</file>

<file path=customXml/itemProps4.xml><?xml version="1.0" encoding="utf-8"?>
<ds:datastoreItem xmlns:ds="http://schemas.openxmlformats.org/officeDocument/2006/customXml" ds:itemID="{53C17EAC-4507-480E-A72C-448EC29EBCA5}">
  <ds:schemaRefs>
    <ds:schemaRef ds:uri="http://schemas.microsoft.com/office/2006/metadata/properties"/>
    <ds:schemaRef ds:uri="http://schemas.microsoft.com/office/infopath/2007/PartnerControls"/>
    <ds:schemaRef ds:uri="340212a7-36f9-45b6-b086-fba85a7ac61f"/>
    <ds:schemaRef ds:uri="257718aa-1722-4edc-bfc2-6456f2e168a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9488</Words>
  <Characters>52186</Characters>
  <Application>Microsoft Office Word</Application>
  <DocSecurity>0</DocSecurity>
  <Lines>434</Lines>
  <Paragraphs>123</Paragraphs>
  <ScaleCrop>false</ScaleCrop>
  <Company>dafp</Company>
  <LinksUpToDate>false</LinksUpToDate>
  <CharactersWithSpaces>61551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Memoria Justificativa</dc:title>
  <dc:subject/>
  <dc:creator>Departamento Administrativo de la Función Publica</dc:creator>
  <cp:keywords/>
  <dc:description/>
  <cp:lastModifiedBy>JUAN CARLOS AGREDA BOTINA</cp:lastModifiedBy>
  <cp:revision>2</cp:revision>
  <cp:lastPrinted>2025-09-02T22:42:00Z</cp:lastPrinted>
  <dcterms:created xsi:type="dcterms:W3CDTF">2026-05-10T16:36:00Z</dcterms:created>
  <dcterms:modified xsi:type="dcterms:W3CDTF">2026-05-10T16:36:00Z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0x010100F9A9035BCD46A14682EF481B6ED55E5E</vt:lpwstr>
  </property>
  <property fmtid="{D5CDD505-2E9C-101B-9397-08002B2CF9AE}" pid="3" name="MediaServiceImageTags">
    <vt:lpwstr/>
  </property>
</Properties>
</file>